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16" w:rsidRPr="000C6116" w:rsidRDefault="000C6116" w:rsidP="000C611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tab/>
        <w:t>Кабардино-Балкарская Республика</w:t>
      </w:r>
    </w:p>
    <w:p w:rsidR="000C6116" w:rsidRPr="000C6116" w:rsidRDefault="000C6116" w:rsidP="000C611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0C6116" w:rsidRPr="000C6116" w:rsidRDefault="000C6116" w:rsidP="000C611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116">
        <w:rPr>
          <w:rFonts w:ascii="Times New Roman" w:hAnsi="Times New Roman" w:cs="Times New Roman"/>
          <w:b/>
          <w:sz w:val="28"/>
          <w:szCs w:val="28"/>
        </w:rPr>
        <w:t>МДК 02.03. «УПРАВЛЕНИЕ КОЛЛЕКТИВОМ ИСПОЛНИТЕЛЕЙ»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116" w:rsidRPr="000C6116" w:rsidRDefault="000C6116" w:rsidP="000C61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116">
        <w:rPr>
          <w:rFonts w:ascii="Times New Roman" w:hAnsi="Times New Roman" w:cs="Times New Roman"/>
          <w:b/>
          <w:sz w:val="28"/>
          <w:szCs w:val="28"/>
        </w:rPr>
        <w:t>Специальность: 23.02.07.«Техническое обслуживание и ремонт двигателей, систем и агрегатов автомобилей»</w:t>
      </w:r>
    </w:p>
    <w:p w:rsidR="000C6116" w:rsidRPr="000C6116" w:rsidRDefault="000C6116" w:rsidP="000C6116">
      <w:pPr>
        <w:tabs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 xml:space="preserve">г. Нальчик, </w:t>
      </w:r>
      <w:r w:rsidRPr="000C6116">
        <w:rPr>
          <w:rFonts w:ascii="Times New Roman" w:hAnsi="Times New Roman" w:cs="Times New Roman"/>
          <w:bCs/>
          <w:sz w:val="24"/>
          <w:szCs w:val="24"/>
        </w:rPr>
        <w:t>2022 г.</w:t>
      </w:r>
    </w:p>
    <w:p w:rsidR="000C6116" w:rsidRPr="000C6116" w:rsidRDefault="000C6116" w:rsidP="000C6116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  <w:sectPr w:rsidR="000C6116" w:rsidRPr="000C6116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tbl>
      <w:tblPr>
        <w:tblW w:w="10260" w:type="dxa"/>
        <w:jc w:val="right"/>
        <w:tblLayout w:type="fixed"/>
        <w:tblLook w:val="01E0"/>
      </w:tblPr>
      <w:tblGrid>
        <w:gridCol w:w="5386"/>
        <w:gridCol w:w="4874"/>
      </w:tblGrid>
      <w:tr w:rsidR="000C6116" w:rsidRPr="000C6116" w:rsidTr="000C6116">
        <w:trPr>
          <w:trHeight w:val="1097"/>
          <w:jc w:val="right"/>
        </w:trPr>
        <w:tc>
          <w:tcPr>
            <w:tcW w:w="5386" w:type="dxa"/>
            <w:hideMark/>
          </w:tcPr>
          <w:p w:rsidR="000C6116" w:rsidRPr="000C6116" w:rsidRDefault="000C6116" w:rsidP="000C6116">
            <w:pPr>
              <w:tabs>
                <w:tab w:val="left" w:pos="0"/>
              </w:tabs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Рассмотрено на заседании </w:t>
            </w:r>
          </w:p>
          <w:p w:rsidR="000C6116" w:rsidRPr="000C6116" w:rsidRDefault="000C6116" w:rsidP="000C6116">
            <w:pPr>
              <w:tabs>
                <w:tab w:val="left" w:pos="0"/>
              </w:tabs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ЦМК  об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щих гуманитарных  и социально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экономических дисциплин </w:t>
            </w:r>
          </w:p>
          <w:p w:rsidR="000C6116" w:rsidRPr="000C6116" w:rsidRDefault="000C6116" w:rsidP="000C6116">
            <w:pPr>
              <w:tabs>
                <w:tab w:val="left" w:pos="0"/>
              </w:tabs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 от _________ 2022 г. Председатель: _____________/Ж.А.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4874" w:type="dxa"/>
            <w:hideMark/>
          </w:tcPr>
          <w:p w:rsidR="000C6116" w:rsidRPr="000C6116" w:rsidRDefault="000C6116" w:rsidP="000C6116">
            <w:pPr>
              <w:tabs>
                <w:tab w:val="left" w:pos="0"/>
              </w:tabs>
              <w:spacing w:after="0"/>
              <w:ind w:hanging="3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«Утверждаю»</w:t>
            </w:r>
          </w:p>
          <w:p w:rsidR="000C6116" w:rsidRPr="000C6116" w:rsidRDefault="000C6116" w:rsidP="000C6116">
            <w:pPr>
              <w:tabs>
                <w:tab w:val="left" w:pos="0"/>
              </w:tabs>
              <w:spacing w:after="0"/>
              <w:ind w:hanging="35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0C6116" w:rsidRPr="000C6116" w:rsidRDefault="000C6116" w:rsidP="000C6116">
            <w:pPr>
              <w:tabs>
                <w:tab w:val="left" w:pos="0"/>
              </w:tabs>
              <w:spacing w:after="0"/>
              <w:ind w:hanging="35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0C6116" w:rsidRPr="000C6116" w:rsidRDefault="000C6116" w:rsidP="000C6116">
            <w:pPr>
              <w:tabs>
                <w:tab w:val="left" w:pos="0"/>
              </w:tabs>
              <w:spacing w:after="0"/>
              <w:ind w:hanging="3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 /С.Ю.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Какулина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</w:tr>
    </w:tbl>
    <w:p w:rsidR="000C6116" w:rsidRPr="000C6116" w:rsidRDefault="000C6116" w:rsidP="000C611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ab/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1A5C9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C6116">
        <w:rPr>
          <w:rFonts w:ascii="Times New Roman" w:hAnsi="Times New Roman" w:cs="Times New Roman"/>
          <w:sz w:val="24"/>
          <w:szCs w:val="24"/>
        </w:rPr>
        <w:t>Рабочая программа учебной дисциплины «Управление коллективом исполнителей» входит в профессиональный цикл под индексом МДК 02.03.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4 от 14 июня 2022 г.) и утвержденными директором ГБПОУ</w:t>
      </w:r>
      <w:proofErr w:type="gramEnd"/>
      <w:r w:rsidRPr="000C6116">
        <w:rPr>
          <w:rFonts w:ascii="Times New Roman" w:hAnsi="Times New Roman" w:cs="Times New Roman"/>
          <w:sz w:val="24"/>
          <w:szCs w:val="24"/>
        </w:rPr>
        <w:t xml:space="preserve"> «КБАДК».</w:t>
      </w:r>
    </w:p>
    <w:p w:rsidR="000C6116" w:rsidRPr="000C6116" w:rsidRDefault="000C6116" w:rsidP="001A5C9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    </w:t>
      </w:r>
    </w:p>
    <w:p w:rsidR="000C6116" w:rsidRPr="000C6116" w:rsidRDefault="000C6116" w:rsidP="001A5C9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0C6116">
        <w:rPr>
          <w:rFonts w:ascii="Times New Roman" w:hAnsi="Times New Roman" w:cs="Times New Roman"/>
          <w:sz w:val="24"/>
          <w:szCs w:val="24"/>
        </w:rPr>
        <w:t>Дзагова</w:t>
      </w:r>
      <w:proofErr w:type="spellEnd"/>
      <w:r w:rsidRPr="000C6116">
        <w:rPr>
          <w:rFonts w:ascii="Times New Roman" w:hAnsi="Times New Roman" w:cs="Times New Roman"/>
          <w:sz w:val="24"/>
          <w:szCs w:val="24"/>
        </w:rPr>
        <w:t xml:space="preserve"> Л.Н., преподаватель ГБПОУ «КБАДК».</w:t>
      </w: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tabs>
          <w:tab w:val="left" w:pos="27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ab/>
      </w: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  <w:sectPr w:rsidR="000C6116" w:rsidRPr="000C6116">
          <w:pgSz w:w="11906" w:h="16838"/>
          <w:pgMar w:top="1134" w:right="850" w:bottom="1134" w:left="1701" w:header="708" w:footer="708" w:gutter="0"/>
          <w:cols w:space="720"/>
        </w:sectPr>
      </w:pPr>
    </w:p>
    <w:p w:rsidR="000C6116" w:rsidRPr="000C6116" w:rsidRDefault="000C6116" w:rsidP="000C6116">
      <w:pPr>
        <w:tabs>
          <w:tab w:val="left" w:pos="27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0C6116" w:rsidRPr="000C6116" w:rsidRDefault="000C6116" w:rsidP="000C611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6116" w:rsidRPr="000C6116" w:rsidRDefault="007B6502" w:rsidP="000C6116">
      <w:pPr>
        <w:pStyle w:val="11"/>
        <w:spacing w:after="0"/>
        <w:rPr>
          <w:rFonts w:eastAsiaTheme="minorEastAsia"/>
          <w:b/>
          <w:noProof/>
        </w:rPr>
      </w:pPr>
      <w:r w:rsidRPr="007B6502">
        <w:rPr>
          <w:b/>
        </w:rPr>
        <w:fldChar w:fldCharType="begin"/>
      </w:r>
      <w:r w:rsidR="000C6116" w:rsidRPr="000C6116">
        <w:rPr>
          <w:b/>
        </w:rPr>
        <w:instrText xml:space="preserve"> TOC \o "1-3" \h \z \u </w:instrText>
      </w:r>
      <w:r w:rsidRPr="007B6502">
        <w:rPr>
          <w:b/>
        </w:rPr>
        <w:fldChar w:fldCharType="separate"/>
      </w:r>
      <w:hyperlink r:id="rId5" w:anchor="_Toc113938980" w:history="1">
        <w:r w:rsidR="000C6116" w:rsidRPr="000C6116">
          <w:rPr>
            <w:rStyle w:val="a3"/>
            <w:rFonts w:eastAsiaTheme="majorEastAsia"/>
            <w:b/>
            <w:noProof/>
          </w:rPr>
          <w:t>1. ПАСПОРТ ПРОГРАММЫ УЧЕБНОЙ ДИСЦИПЛИНЫ МДК 02.03. «УПРАВЛЕНИЕ КОЛЛЕКТИВОМ ИСПОЛНИТЕЛЕЙ»</w:t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tab/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begin"/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instrText xml:space="preserve"> PAGEREF _Toc113938980 \h </w:instrText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separate"/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t>4</w:t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end"/>
        </w:r>
      </w:hyperlink>
    </w:p>
    <w:p w:rsidR="000C6116" w:rsidRPr="000C6116" w:rsidRDefault="007B6502" w:rsidP="000C6116">
      <w:pPr>
        <w:pStyle w:val="11"/>
        <w:spacing w:after="0"/>
        <w:rPr>
          <w:rFonts w:eastAsiaTheme="minorEastAsia"/>
          <w:b/>
          <w:noProof/>
        </w:rPr>
      </w:pPr>
      <w:hyperlink r:id="rId6" w:anchor="_Toc113938981" w:history="1">
        <w:r w:rsidR="000C6116" w:rsidRPr="000C6116">
          <w:rPr>
            <w:rStyle w:val="a3"/>
            <w:rFonts w:eastAsiaTheme="majorEastAsia"/>
            <w:b/>
            <w:iCs/>
            <w:noProof/>
          </w:rPr>
          <w:t>2. СТРУКТУРА И СОДЕРЖАНИЕ УЧЕБНОЙ ДИСЦИПЛИНЫ</w:t>
        </w:r>
        <w:r w:rsidR="000C6116" w:rsidRPr="000C6116">
          <w:rPr>
            <w:rStyle w:val="a3"/>
            <w:rFonts w:eastAsiaTheme="majorEastAsia"/>
            <w:b/>
            <w:noProof/>
          </w:rPr>
          <w:t xml:space="preserve"> МДК 02.03. «УПРАВЛЕНИЕ КОЛЛЕКТИВОМ ИСПОЛНИТЕЛЕЙ»</w:t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tab/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begin"/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instrText xml:space="preserve"> PAGEREF _Toc113938981 \h </w:instrText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separate"/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t>10</w:t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end"/>
        </w:r>
      </w:hyperlink>
    </w:p>
    <w:p w:rsidR="000C6116" w:rsidRPr="000C6116" w:rsidRDefault="007B6502" w:rsidP="000C6116">
      <w:pPr>
        <w:pStyle w:val="11"/>
        <w:spacing w:after="0"/>
        <w:rPr>
          <w:rFonts w:eastAsiaTheme="minorEastAsia"/>
          <w:b/>
          <w:noProof/>
        </w:rPr>
      </w:pPr>
      <w:hyperlink r:id="rId7" w:anchor="_Toc113938982" w:history="1">
        <w:r w:rsidR="000C6116" w:rsidRPr="000C6116">
          <w:rPr>
            <w:rStyle w:val="a3"/>
            <w:rFonts w:eastAsiaTheme="majorEastAsia"/>
            <w:b/>
            <w:iCs/>
            <w:noProof/>
          </w:rPr>
          <w:t>3. УСЛОВИЯ РЕАЛИЗАЦИИ ПРОГРАММЫ УЧЕБНОЙ ДИСЦИПЛИНЫ</w:t>
        </w:r>
        <w:r w:rsidR="000C6116" w:rsidRPr="000C6116">
          <w:rPr>
            <w:rStyle w:val="a3"/>
            <w:rFonts w:eastAsiaTheme="majorEastAsia"/>
            <w:b/>
            <w:noProof/>
          </w:rPr>
          <w:t xml:space="preserve"> МДК 02.03. «УПРАВЛЕНИЕ КОЛЛЕКТИВОМ ИСПОЛНИТЕЛЕЙ»</w:t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tab/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begin"/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instrText xml:space="preserve"> PAGEREF _Toc113938982 \h </w:instrText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separate"/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t>14</w:t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end"/>
        </w:r>
      </w:hyperlink>
    </w:p>
    <w:p w:rsidR="000C6116" w:rsidRPr="000C6116" w:rsidRDefault="007B6502" w:rsidP="000C6116">
      <w:pPr>
        <w:pStyle w:val="11"/>
        <w:spacing w:after="0"/>
        <w:rPr>
          <w:rFonts w:eastAsiaTheme="minorEastAsia"/>
          <w:b/>
          <w:noProof/>
        </w:rPr>
      </w:pPr>
      <w:hyperlink r:id="rId8" w:anchor="_Toc113938983" w:history="1">
        <w:r w:rsidR="000C6116" w:rsidRPr="000C6116">
          <w:rPr>
            <w:rStyle w:val="a3"/>
            <w:rFonts w:eastAsiaTheme="majorEastAsia"/>
            <w:b/>
            <w:noProof/>
          </w:rPr>
          <w:t>4. КОНТРОЛЬ И ОЦЕНКА РЕЗУЛЬТАТОВ ОСВОЕНИЯ УЧЕБНОЙ ДИСЦИПЛИНЫ МДК 02.03. «УПРАВЛЕНИЕ КОЛЛЕКТИВОМ ИСПОЛНИТЕЛЕЙ»</w:t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tab/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begin"/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instrText xml:space="preserve"> PAGEREF _Toc113938983 \h </w:instrText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separate"/>
        </w:r>
        <w:r w:rsidR="000C6116" w:rsidRPr="000C6116">
          <w:rPr>
            <w:rStyle w:val="a3"/>
            <w:rFonts w:eastAsiaTheme="majorEastAsia"/>
            <w:b/>
            <w:noProof/>
            <w:webHidden/>
            <w:color w:val="auto"/>
          </w:rPr>
          <w:t>19</w:t>
        </w:r>
        <w:r w:rsidRPr="000C6116">
          <w:rPr>
            <w:rStyle w:val="a3"/>
            <w:rFonts w:eastAsiaTheme="majorEastAsia"/>
            <w:b/>
            <w:noProof/>
            <w:webHidden/>
            <w:color w:val="auto"/>
          </w:rPr>
          <w:fldChar w:fldCharType="end"/>
        </w:r>
      </w:hyperlink>
    </w:p>
    <w:p w:rsidR="000C6116" w:rsidRPr="000C6116" w:rsidRDefault="007B6502" w:rsidP="000C611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Start w:id="0" w:name="_GoBack"/>
      <w:bookmarkEnd w:id="0"/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C6116" w:rsidRPr="000C6116">
          <w:pgSz w:w="11906" w:h="16838"/>
          <w:pgMar w:top="1134" w:right="850" w:bottom="1134" w:left="1701" w:header="708" w:footer="708" w:gutter="0"/>
          <w:pgNumType w:start="3"/>
          <w:cols w:space="720"/>
        </w:sectPr>
      </w:pPr>
    </w:p>
    <w:p w:rsidR="000C6116" w:rsidRPr="000C6116" w:rsidRDefault="000C6116" w:rsidP="000C6116">
      <w:pPr>
        <w:pStyle w:val="1"/>
        <w:rPr>
          <w:rFonts w:cs="Times New Roman"/>
          <w:szCs w:val="24"/>
        </w:rPr>
      </w:pPr>
      <w:bookmarkStart w:id="1" w:name="_Toc113908799"/>
      <w:bookmarkStart w:id="2" w:name="_Toc472766518"/>
      <w:bookmarkStart w:id="3" w:name="_Toc113938980"/>
      <w:r w:rsidRPr="000C6116">
        <w:rPr>
          <w:rStyle w:val="ad"/>
          <w:rFonts w:cs="Times New Roman"/>
          <w:i w:val="0"/>
          <w:iCs w:val="0"/>
          <w:szCs w:val="24"/>
        </w:rPr>
        <w:lastRenderedPageBreak/>
        <w:t xml:space="preserve">1. ПАСПОРТ ПРОГРАММЫ УЧЕБНОЙ ДИСЦИПЛИНЫ </w:t>
      </w:r>
      <w:bookmarkEnd w:id="1"/>
      <w:bookmarkEnd w:id="2"/>
      <w:r w:rsidRPr="000C6116">
        <w:rPr>
          <w:rFonts w:cs="Times New Roman"/>
          <w:szCs w:val="24"/>
        </w:rPr>
        <w:t>МДК 02.03. «УПРАВЛЕНИЕ КОЛЛЕКТИВОМ ИСПОЛНИТЕЛЕЙ»</w:t>
      </w:r>
      <w:bookmarkEnd w:id="3"/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pStyle w:val="a9"/>
        <w:numPr>
          <w:ilvl w:val="1"/>
          <w:numId w:val="2"/>
        </w:numPr>
        <w:spacing w:line="360" w:lineRule="auto"/>
        <w:ind w:left="0" w:firstLine="0"/>
        <w:jc w:val="both"/>
        <w:rPr>
          <w:b/>
          <w:szCs w:val="24"/>
        </w:rPr>
      </w:pPr>
      <w:r w:rsidRPr="000C6116">
        <w:rPr>
          <w:b/>
          <w:szCs w:val="24"/>
        </w:rPr>
        <w:t>Область применения программы</w:t>
      </w:r>
    </w:p>
    <w:p w:rsidR="000C6116" w:rsidRPr="000C6116" w:rsidRDefault="000C6116" w:rsidP="001A5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C6116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МДК 02.03. «Управление коллективом исполнителей» входит в профессиональный цикл (ПМ.02) «Организация процессов по техническому обслуживанию и ремонту автомобилей» является частью ППССЗ в соответствии с ФГОС по специальности СПО 23.02.07. «Техническое обслуживание и ремонт двигателей, систем и агрегатов автомобилей и </w:t>
      </w:r>
      <w:proofErr w:type="gramStart"/>
      <w:r w:rsidRPr="000C6116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0C6116">
        <w:rPr>
          <w:rFonts w:ascii="Times New Roman" w:hAnsi="Times New Roman" w:cs="Times New Roman"/>
          <w:sz w:val="24"/>
          <w:szCs w:val="24"/>
        </w:rPr>
        <w:t xml:space="preserve"> с учетом ФГОС данной специальности (утв. Приказом </w:t>
      </w:r>
      <w:proofErr w:type="spellStart"/>
      <w:r w:rsidRPr="000C611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C6116">
        <w:rPr>
          <w:rFonts w:ascii="Times New Roman" w:hAnsi="Times New Roman" w:cs="Times New Roman"/>
          <w:sz w:val="24"/>
          <w:szCs w:val="24"/>
        </w:rPr>
        <w:t xml:space="preserve"> России  №1568 от 09.12.2016г.).   Программа учебной дисциплины является частью ППССЗ, в соответствии с ФГОС по специальности СПО: 23.02.07. «Техническое обслуживание и ремонт двигателей, систем и агрегатов автомобилей».</w:t>
      </w:r>
    </w:p>
    <w:p w:rsidR="000C6116" w:rsidRPr="000C6116" w:rsidRDefault="000C6116" w:rsidP="000C61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t>1.2</w:t>
      </w:r>
      <w:r w:rsidRPr="000C6116">
        <w:rPr>
          <w:rFonts w:ascii="Times New Roman" w:hAnsi="Times New Roman" w:cs="Times New Roman"/>
          <w:sz w:val="24"/>
          <w:szCs w:val="24"/>
        </w:rPr>
        <w:t xml:space="preserve">. </w:t>
      </w:r>
      <w:r w:rsidRPr="000C6116">
        <w:rPr>
          <w:rFonts w:ascii="Times New Roman" w:hAnsi="Times New Roman" w:cs="Times New Roman"/>
          <w:b/>
          <w:sz w:val="24"/>
          <w:szCs w:val="24"/>
        </w:rPr>
        <w:t>Место дисциплины в структуре ППССЗ:</w:t>
      </w: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Рабочая программа относится к обязательной части профессионального цикла ППССЗ.</w:t>
      </w: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t>1.3. Цели и задачи и планируемые результаты дисциплины – требования к результатам освоения дисциплины:</w:t>
      </w:r>
    </w:p>
    <w:p w:rsidR="000C6116" w:rsidRPr="000C6116" w:rsidRDefault="000C6116" w:rsidP="000C6116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C6116">
        <w:rPr>
          <w:rFonts w:ascii="Times New Roman" w:hAnsi="Times New Roman" w:cs="Times New Roman"/>
          <w:sz w:val="24"/>
          <w:szCs w:val="24"/>
          <w:lang w:eastAsia="en-US"/>
        </w:rPr>
        <w:t>В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результате изучения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профессионального модуля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студент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должен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освоить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основной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вид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деятельности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b/>
          <w:sz w:val="24"/>
          <w:szCs w:val="24"/>
          <w:lang w:eastAsia="en-US"/>
        </w:rPr>
        <w:t>Организация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b/>
          <w:sz w:val="24"/>
          <w:szCs w:val="24"/>
          <w:lang w:eastAsia="en-US"/>
        </w:rPr>
        <w:t>процессов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b/>
          <w:sz w:val="24"/>
          <w:szCs w:val="24"/>
          <w:lang w:eastAsia="en-US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b/>
          <w:sz w:val="24"/>
          <w:szCs w:val="24"/>
          <w:lang w:eastAsia="en-US"/>
        </w:rPr>
        <w:t>техническому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b/>
          <w:sz w:val="24"/>
          <w:szCs w:val="24"/>
          <w:lang w:eastAsia="en-US"/>
        </w:rPr>
        <w:t>обслуживанию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b/>
          <w:sz w:val="24"/>
          <w:szCs w:val="24"/>
          <w:lang w:eastAsia="en-US"/>
        </w:rPr>
        <w:t>и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b/>
          <w:sz w:val="24"/>
          <w:szCs w:val="24"/>
          <w:lang w:eastAsia="en-US"/>
        </w:rPr>
        <w:t>ремонту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</w:t>
      </w:r>
      <w:r w:rsidRPr="000C6116">
        <w:rPr>
          <w:rFonts w:ascii="Times New Roman" w:hAnsi="Times New Roman" w:cs="Times New Roman"/>
          <w:b/>
          <w:sz w:val="24"/>
          <w:szCs w:val="24"/>
          <w:lang w:eastAsia="en-US"/>
        </w:rPr>
        <w:t>автомобиля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и,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соответствующие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ему,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общие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компетенции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профессиональные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компетенции.</w:t>
      </w:r>
    </w:p>
    <w:p w:rsidR="000C6116" w:rsidRPr="000C6116" w:rsidRDefault="000C6116" w:rsidP="000C6116">
      <w:pPr>
        <w:widowControl w:val="0"/>
        <w:tabs>
          <w:tab w:val="left" w:pos="1737"/>
        </w:tabs>
        <w:autoSpaceDE w:val="0"/>
        <w:autoSpaceDN w:val="0"/>
        <w:spacing w:after="0"/>
        <w:ind w:left="1017"/>
        <w:rPr>
          <w:rFonts w:ascii="Times New Roman" w:hAnsi="Times New Roman" w:cs="Times New Roman"/>
          <w:sz w:val="24"/>
          <w:szCs w:val="24"/>
          <w:lang w:eastAsia="en-US"/>
        </w:rPr>
      </w:pPr>
      <w:r w:rsidRPr="000C6116">
        <w:rPr>
          <w:rFonts w:ascii="Times New Roman" w:hAnsi="Times New Roman" w:cs="Times New Roman"/>
          <w:sz w:val="24"/>
          <w:szCs w:val="24"/>
          <w:lang w:eastAsia="en-US"/>
        </w:rPr>
        <w:t>1.1.1. Перечень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общих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компетенций</w:t>
      </w:r>
    </w:p>
    <w:tbl>
      <w:tblPr>
        <w:tblW w:w="9570" w:type="dxa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1"/>
      </w:tblGrid>
      <w:tr w:rsidR="000C6116" w:rsidRPr="000C6116" w:rsidTr="000C6116">
        <w:trPr>
          <w:trHeight w:val="273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53" w:lineRule="exact"/>
              <w:ind w:left="110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53" w:lineRule="exact"/>
              <w:ind w:left="110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компетенций</w:t>
            </w:r>
          </w:p>
        </w:tc>
      </w:tr>
      <w:tr w:rsidR="000C6116" w:rsidRPr="000C6116" w:rsidTr="000C6116">
        <w:trPr>
          <w:trHeight w:val="552"/>
        </w:trPr>
        <w:tc>
          <w:tcPr>
            <w:tcW w:w="1229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ОК01.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ьспособы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примени-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before="3" w:after="0" w:line="261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контекстам.</w:t>
            </w:r>
          </w:p>
        </w:tc>
      </w:tr>
      <w:tr w:rsidR="000C6116" w:rsidRPr="000C6116" w:rsidTr="000C6116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ОК02.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поиск,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интерпретацию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необходимой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before="2" w:after="0" w:line="261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деятельности.</w:t>
            </w:r>
          </w:p>
        </w:tc>
      </w:tr>
      <w:tr w:rsidR="000C6116" w:rsidRPr="000C6116" w:rsidTr="000C6116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73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ОК03.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74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Планироватьиреализовыватьсобственноепрофессиональноеиличностноеразвитие.</w:t>
            </w:r>
          </w:p>
        </w:tc>
      </w:tr>
      <w:tr w:rsidR="000C6116" w:rsidRPr="000C6116" w:rsidTr="000C6116">
        <w:trPr>
          <w:trHeight w:val="556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73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ОК04.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74" w:lineRule="exact"/>
              <w:ind w:left="110" w:right="93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руководством,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клиентами.</w:t>
            </w:r>
          </w:p>
        </w:tc>
      </w:tr>
      <w:tr w:rsidR="000C6116" w:rsidRPr="000C6116" w:rsidTr="000C6116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ОК05.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7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Осуществлять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устную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письменную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коммуникацию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языке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5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учетом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контекста</w:t>
            </w:r>
          </w:p>
        </w:tc>
      </w:tr>
      <w:tr w:rsidR="000C6116" w:rsidRPr="000C6116" w:rsidTr="000C6116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ОК06.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7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Проявлять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гражданско-патриотическую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позицию,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демонстрировать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осознанное</w:t>
            </w:r>
            <w:proofErr w:type="gramEnd"/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5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традиционных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общечеловеческих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ценностей.</w:t>
            </w:r>
          </w:p>
        </w:tc>
      </w:tr>
      <w:tr w:rsidR="000C6116" w:rsidRPr="000C6116" w:rsidTr="000C6116">
        <w:trPr>
          <w:trHeight w:val="551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ОК07.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tabs>
                <w:tab w:val="left" w:pos="1923"/>
                <w:tab w:val="left" w:pos="3463"/>
                <w:tab w:val="left" w:pos="5118"/>
                <w:tab w:val="left" w:pos="6101"/>
              </w:tabs>
              <w:autoSpaceDE w:val="0"/>
              <w:autoSpaceDN w:val="0"/>
              <w:spacing w:after="0" w:line="267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5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Эффективно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действовать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чрезвычайных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ситуациях.</w:t>
            </w:r>
          </w:p>
        </w:tc>
      </w:tr>
      <w:tr w:rsidR="000C6116" w:rsidRPr="000C6116" w:rsidTr="000C6116">
        <w:trPr>
          <w:trHeight w:val="825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ОК08.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tabs>
                <w:tab w:val="left" w:pos="1246"/>
                <w:tab w:val="left" w:pos="1591"/>
                <w:tab w:val="left" w:pos="2752"/>
                <w:tab w:val="left" w:pos="4914"/>
                <w:tab w:val="left" w:pos="6521"/>
                <w:tab w:val="left" w:pos="6876"/>
              </w:tabs>
              <w:autoSpaceDE w:val="0"/>
              <w:autoSpaceDN w:val="0"/>
              <w:spacing w:after="0" w:line="235" w:lineRule="auto"/>
              <w:ind w:left="110" w:right="92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Использоватьсредствафизическойкультурыдлясохраненияиукрепленияздоровья в процессе профессиональной деятельности и поддержания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1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Необходимого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уровня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подготовленности.</w:t>
            </w:r>
          </w:p>
        </w:tc>
      </w:tr>
      <w:tr w:rsidR="000C6116" w:rsidRPr="000C6116" w:rsidTr="000C6116">
        <w:trPr>
          <w:trHeight w:val="277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5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ОК09.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5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Использовать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информационныетехнологиивпрофессиональнойдеятельности.</w:t>
            </w:r>
          </w:p>
        </w:tc>
      </w:tr>
      <w:tr w:rsidR="000C6116" w:rsidRPr="000C6116" w:rsidTr="000C6116">
        <w:trPr>
          <w:trHeight w:val="552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ОК10.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tabs>
                <w:tab w:val="left" w:pos="1719"/>
                <w:tab w:val="left" w:pos="3891"/>
                <w:tab w:val="left" w:pos="5680"/>
                <w:tab w:val="left" w:pos="6145"/>
                <w:tab w:val="left" w:pos="8109"/>
              </w:tabs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Пользоваться профессиональной документацией на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государственном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before="2" w:after="0" w:line="261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Иностранном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языках.</w:t>
            </w:r>
          </w:p>
        </w:tc>
      </w:tr>
      <w:tr w:rsidR="000C6116" w:rsidRPr="000C6116" w:rsidTr="000C6116">
        <w:trPr>
          <w:trHeight w:val="552"/>
        </w:trPr>
        <w:tc>
          <w:tcPr>
            <w:tcW w:w="122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ОК11.</w:t>
            </w:r>
          </w:p>
        </w:tc>
        <w:tc>
          <w:tcPr>
            <w:tcW w:w="834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tabs>
                <w:tab w:val="left" w:pos="1719"/>
                <w:tab w:val="left" w:pos="3891"/>
                <w:tab w:val="left" w:pos="5680"/>
                <w:tab w:val="left" w:pos="6145"/>
                <w:tab w:val="left" w:pos="8109"/>
              </w:tabs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0C6116" w:rsidRPr="000C6116" w:rsidRDefault="000C6116" w:rsidP="000C6116">
      <w:pPr>
        <w:widowControl w:val="0"/>
        <w:tabs>
          <w:tab w:val="left" w:pos="1737"/>
        </w:tabs>
        <w:autoSpaceDE w:val="0"/>
        <w:autoSpaceDN w:val="0"/>
        <w:spacing w:before="112" w:after="0"/>
        <w:ind w:left="101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C6116">
        <w:rPr>
          <w:rFonts w:ascii="Times New Roman" w:hAnsi="Times New Roman" w:cs="Times New Roman"/>
          <w:sz w:val="24"/>
          <w:szCs w:val="24"/>
          <w:lang w:eastAsia="en-US"/>
        </w:rPr>
        <w:t>1.1.2. Перечень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профессиональных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компетенций</w:t>
      </w:r>
    </w:p>
    <w:p w:rsidR="000C6116" w:rsidRPr="000C6116" w:rsidRDefault="000C6116" w:rsidP="000C6116">
      <w:pPr>
        <w:widowControl w:val="0"/>
        <w:autoSpaceDE w:val="0"/>
        <w:autoSpaceDN w:val="0"/>
        <w:spacing w:before="7" w:after="0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0C6116" w:rsidRPr="000C6116" w:rsidTr="000C6116">
        <w:trPr>
          <w:trHeight w:val="277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58" w:lineRule="exact"/>
              <w:ind w:left="110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58" w:lineRule="exact"/>
              <w:ind w:left="110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профессиональных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компетенций</w:t>
            </w:r>
          </w:p>
        </w:tc>
      </w:tr>
      <w:tr w:rsidR="000C6116" w:rsidRPr="000C6116" w:rsidTr="000C6116">
        <w:trPr>
          <w:trHeight w:val="273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54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ПД 1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54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Организацияпроцессовпотехническомуобслуживаниюиремонтуавтомобиля</w:t>
            </w:r>
          </w:p>
        </w:tc>
      </w:tr>
      <w:tr w:rsidR="000C6116" w:rsidRPr="000C6116" w:rsidTr="000C6116">
        <w:trPr>
          <w:trHeight w:val="551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ПК5.1.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</w:t>
            </w:r>
            <w:r w:rsidR="00FC3E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деятельность</w:t>
            </w:r>
            <w:r w:rsidR="00FC3E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подразделения</w:t>
            </w:r>
            <w:r w:rsidR="00FC3E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="00FC3E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техническому</w:t>
            </w:r>
            <w:r w:rsidR="00FC3E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обслуживанию</w:t>
            </w:r>
            <w:r w:rsidR="00FC3E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</w:p>
          <w:p w:rsidR="000C6116" w:rsidRPr="000C6116" w:rsidRDefault="00FC3EEB" w:rsidP="000C6116">
            <w:pPr>
              <w:widowControl w:val="0"/>
              <w:autoSpaceDE w:val="0"/>
              <w:autoSpaceDN w:val="0"/>
              <w:spacing w:before="2" w:after="0" w:line="261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="000C6116"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емонту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C6116"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C6116"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узлов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0C6116"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C6116"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двигателей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C6116"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автомобиля.</w:t>
            </w:r>
          </w:p>
        </w:tc>
      </w:tr>
      <w:tr w:rsidR="000C6116" w:rsidRPr="000C6116" w:rsidTr="000C6116">
        <w:trPr>
          <w:trHeight w:val="59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ПК5.2.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Организовыватьматериально-техническоеобеспечениепроцессапотехническомуобслуживанию и</w:t>
            </w:r>
            <w:r w:rsidR="00FC3E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ремонту</w:t>
            </w:r>
            <w:r w:rsidR="00FC3E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автомобилей.</w:t>
            </w:r>
          </w:p>
        </w:tc>
      </w:tr>
      <w:tr w:rsidR="000C6116" w:rsidRPr="000C6116" w:rsidTr="000C6116">
        <w:trPr>
          <w:trHeight w:val="56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ПК5.3.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35" w:lineRule="auto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Осуществлятьорганизациюиконтрольдеятельностиперсоналаподразделенияпотехническомуобслуживаниюиремонтуавтомобилей.</w:t>
            </w:r>
          </w:p>
        </w:tc>
      </w:tr>
      <w:tr w:rsidR="000C6116" w:rsidRPr="000C6116" w:rsidTr="000C6116">
        <w:trPr>
          <w:trHeight w:val="585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68" w:lineRule="exact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ПК5.4.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 w:line="235" w:lineRule="auto"/>
              <w:ind w:left="11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Разрабатыватьпредложенияпосовершенствованиюдеятельностиподразделенияпотехническомуобслуживаниюиремонтуавтомобилей.</w:t>
            </w:r>
          </w:p>
        </w:tc>
      </w:tr>
    </w:tbl>
    <w:p w:rsidR="000C6116" w:rsidRPr="000C6116" w:rsidRDefault="000C6116" w:rsidP="000C6116">
      <w:pPr>
        <w:widowControl w:val="0"/>
        <w:tabs>
          <w:tab w:val="left" w:pos="1737"/>
        </w:tabs>
        <w:autoSpaceDE w:val="0"/>
        <w:autoSpaceDN w:val="0"/>
        <w:spacing w:before="66" w:after="0"/>
        <w:ind w:left="101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C6116">
        <w:rPr>
          <w:rFonts w:ascii="Times New Roman" w:hAnsi="Times New Roman" w:cs="Times New Roman"/>
          <w:sz w:val="24"/>
          <w:szCs w:val="24"/>
          <w:lang w:eastAsia="en-US"/>
        </w:rPr>
        <w:t>1.1.3. В</w:t>
      </w:r>
      <w:r w:rsidR="00FC3EE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результате</w:t>
      </w:r>
      <w:r w:rsidR="00FC3EE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освоения</w:t>
      </w:r>
      <w:r w:rsidR="00FC3EE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профессионального</w:t>
      </w:r>
      <w:r w:rsidR="00FC3EE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модуля</w:t>
      </w:r>
      <w:r w:rsidR="00FC3EE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студент</w:t>
      </w:r>
      <w:r w:rsidR="00FC3EE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  <w:lang w:eastAsia="en-US"/>
        </w:rPr>
        <w:t>должен</w:t>
      </w:r>
      <w:r w:rsidRPr="000C6116">
        <w:rPr>
          <w:rFonts w:ascii="Times New Roman" w:hAnsi="Times New Roman" w:cs="Times New Roman"/>
          <w:bCs/>
          <w:sz w:val="24"/>
          <w:szCs w:val="24"/>
          <w:lang w:eastAsia="en-US"/>
        </w:rPr>
        <w:t>:</w:t>
      </w:r>
    </w:p>
    <w:p w:rsidR="000C6116" w:rsidRPr="000C6116" w:rsidRDefault="000C6116" w:rsidP="000C6116">
      <w:pPr>
        <w:widowControl w:val="0"/>
        <w:autoSpaceDE w:val="0"/>
        <w:autoSpaceDN w:val="0"/>
        <w:spacing w:before="4" w:after="0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885" w:type="dxa"/>
        <w:tblInd w:w="29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753"/>
        <w:gridCol w:w="8132"/>
      </w:tblGrid>
      <w:tr w:rsidR="000C6116" w:rsidRPr="000C6116" w:rsidTr="000C6116">
        <w:trPr>
          <w:trHeight w:val="4551"/>
        </w:trPr>
        <w:tc>
          <w:tcPr>
            <w:tcW w:w="1753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130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Планирование численности производственного персонала. Составление сметы затрат и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калькулирование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себестоимости продукции предприятия автомобильного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организационноуправленческом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уровне производства. 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восходящей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Построение системы мотивации персонала 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Построение системы контроля деятельности персонала. 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Руководство персоналом</w:t>
            </w:r>
          </w:p>
        </w:tc>
      </w:tr>
      <w:tr w:rsidR="000C6116" w:rsidRPr="000C6116" w:rsidTr="000C6116">
        <w:trPr>
          <w:trHeight w:val="556"/>
        </w:trPr>
        <w:tc>
          <w:tcPr>
            <w:tcW w:w="1753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8130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Выявлять потребности персонала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ормировать факторы мотивации персонала Применять соответствующий метод мотивации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практические рекомендации по теориям поведения людей (теориям мотивации)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Устанавливать параметры контроля (формировать «контрольные точки») Собирать и обрабатывать фактические результаты деятельности персонала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опоставлять фактические результаты деятельности персонала с заданными параметрами (планами)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отклонение фактических результатов от заданных параметров деятельности, анализировать причины отклонения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Подготавливать отчетную документацию по результатам контроля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оординировать действия персонала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преимущества и недостатки стилей руководства в конкретной хозяйственной ситуации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Реализовывать власть. Диагностировать управленческую задачу (проблему)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Выставлять критерии и ограничения по вариантам решения управленческой задачи 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альтернативы решения управленческой задачи на предмет соответствия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критериям выбора и ограничениям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выбор варианта решения управленческой задачи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еализовывать управленческое решение/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(отбирать) информацию для обмена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Кодировать информацию в сообщение и выбирать каналы передачи сообщения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Предотвращать и разрешать конфликты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Разрабатывать и оформлять техническую документацию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формлять управленческую документацию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сроки формирования управленческой документации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ценивать обеспечение производства средствами пожаротушения Оценивать обеспечение персонала средствами индивидуальной защиты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Контролировать процессы по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экологизации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производства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периодичность проведения инструктажа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облюдать правила проведения и оформления инструктажа Извлекать информацию через систему коммуникаций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 анализировать использование материально-технических ресурсов производства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 анализировать использование трудовых ресурсов производства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ценивать и анализировать использование финансовых ресурсов, организационно-технический уровень, организационно-управленческий уровень производства Формулировать проблему путем сопоставления желаемого и фактического результатов деятельности подразделения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Генерировать и выбирать средства и способы решения задачи.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пакет документов по оформлению рационализаторского предложения</w:t>
            </w:r>
          </w:p>
          <w:p w:rsidR="000C6116" w:rsidRPr="000C6116" w:rsidRDefault="000C6116" w:rsidP="000C6116">
            <w:pPr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взаимодействие с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вышестоящим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руководство сформировать поле альтернатив решения управленческой задачи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альтернативы решения управленческой задачи на предмет соответствия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критериям выбора и ограничениям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выбор варианта решения управленческой задачи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еализовывать управленческое решение/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(отбирать) информацию для обмена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Кодировать информацию в сообщение и выбирать каналы передачи сообщения 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Предотвращать и разрешать конфликты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 и оформлять техническую документацию 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Оформлять управленческую документацию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сроки формирования управленческой документации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ценивать обеспечение производства средствами пожаротушения Оценивать обеспечение персонала средствами индивидуальной защиты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Контролировать процессы по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экологизации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производства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Соблюдать периодичность проведения инструктажа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облюдать правила проведения и оформления инструктажа Извлекать информацию через систему коммуникаций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 анализировать использование материально-технических ресурсов производства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 анализировать использование трудовых ресурсов производства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ценивать и анализировать использование финансовых ресурсов, организационно-технический уровень, организационно-управленческий уровень производства Формулировать проблему путем сопоставления желаемого и фактического результатов деятельности подразделения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Генерировать и выбирать средства и способы решения задачи.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пакет документов по оформлению рационализаторского предложения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взаимодействие с вышестоящим руководством</w:t>
            </w:r>
          </w:p>
        </w:tc>
      </w:tr>
      <w:tr w:rsidR="000C6116" w:rsidRPr="000C6116" w:rsidTr="000C6116">
        <w:trPr>
          <w:trHeight w:val="556"/>
        </w:trPr>
        <w:tc>
          <w:tcPr>
            <w:tcW w:w="1753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130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Сущность, систему, методы, принципы, уровни и функции менеджмента Квалификационные требования ЕТКС по должностям «Слесарь по ремонту автомобилей», «Техник по ТО и ремонту автомобилей», «Мастер участка» Разделение труда в организации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и типы организационных структур управления Принципы построения организационной структуры управления Понятие и закономерности нормы управляемости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Сущность, систему, методы, принципы, уровни и функции менеджмента Понятие и механизм мотивации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Методы мотивации Теории мотивации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Сущность, систему, методы, принципы, уровни и функции менеджмента Понятие и механизм контроля деятельности персонала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контроля деятельности персонала Принципы контроля деятельности персонала Влияние контроля на поведение персонала Метод контроля «Управленческая пятерня»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Нормы трудового законодательства по дисциплинарным взысканиям</w:t>
            </w:r>
          </w:p>
          <w:p w:rsidR="000C6116" w:rsidRPr="000C6116" w:rsidRDefault="000C6116" w:rsidP="000C6116">
            <w:pPr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Положения действующей системы менеджмента качества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Сущность, систему, методы, принципы, уровни и функции менеджмента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Понятие стиля руководства, одномерные и двумерные модели стилей руководства Понятие и виды власти. Роль власти в руководстве коллективом. Баланс власти Понятие и концепции лидерства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Формальное и неформальное руководство коллективом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Типы работников по матрице «потенциал-объем выполняемой работы Сущность, систему, методы, принципы, уровни и функции менеджмента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и виды управленческих решений Стадии управленческих решений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Этапы принятия рационального решения Методы принятия управленческих решений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Сущность, систему, методы, принципы, уровни и функции менеджмента. Понятие и цель коммуникации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Элементы и этапы коммуникационного процесса Понятие вербального и невербального общения Каналы передачи сообщения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Типы коммуникационных помех и способы их минимизации Коммуникационные потоки в организации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Понятие, вилы конфликтов Стратегии поведения в конфликте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управленческого учета и документационного обеспечения технологических процессов по ТО и ремонту автомобильного транспорта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и классификация документации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Порядок разработки и оформления технической и управленческой документации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охраны труда Правила пожарной безопасности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Правила экологической безопасности. Периодичность и правила проведения и оформления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инструктажа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Действующие законодательные и нормативные акты, регулирующие производственно-хозяйственную деятельность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менеджмента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обеспечения производства материально-техническими, трудовыми и финансовыми ресурсами Порядок использования материально-технических, трудовых и финансовых ресурсов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технологического процесса ТО и ремонта автомобилей Требования к организации технологического процесса ТО и ремонта автомобилей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Действующие законодательные и нормативные акты, регулирующие производственно-хозяйственную деятельность. Основы менеджмента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Передовой опыт организации процесса по ТО и ремонту автомобилей Нормативные документы по организации и проведению рационализаторской работы. Документационное обеспечение управления и производства.</w:t>
            </w:r>
          </w:p>
          <w:p w:rsidR="000C6116" w:rsidRPr="000C6116" w:rsidRDefault="000C6116" w:rsidP="000C6116">
            <w:pPr>
              <w:widowControl w:val="0"/>
              <w:autoSpaceDE w:val="0"/>
              <w:autoSpaceDN w:val="0"/>
              <w:spacing w:after="0"/>
              <w:ind w:right="-57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Организационную структуру управления</w:t>
            </w:r>
          </w:p>
        </w:tc>
      </w:tr>
    </w:tbl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center" w:pos="467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 xml:space="preserve">На основании заседания ЦМК  специальных дисциплин определены следующие </w:t>
      </w:r>
      <w:r w:rsidRPr="000C6116">
        <w:rPr>
          <w:rFonts w:ascii="Times New Roman" w:hAnsi="Times New Roman" w:cs="Times New Roman"/>
          <w:b/>
          <w:sz w:val="24"/>
          <w:szCs w:val="24"/>
        </w:rPr>
        <w:t>цели и задачи воспитания</w:t>
      </w:r>
      <w:r w:rsidRPr="000C6116">
        <w:rPr>
          <w:rFonts w:ascii="Times New Roman" w:hAnsi="Times New Roman" w:cs="Times New Roman"/>
          <w:sz w:val="24"/>
          <w:szCs w:val="24"/>
        </w:rPr>
        <w:t xml:space="preserve"> в рамках изучения дисциплин в соответствии с программой воспитания: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 xml:space="preserve">Оценка достижения </w:t>
      </w:r>
      <w:proofErr w:type="gramStart"/>
      <w:r w:rsidRPr="000C611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C6116">
        <w:rPr>
          <w:rFonts w:ascii="Times New Roman" w:hAnsi="Times New Roman" w:cs="Times New Roman"/>
          <w:sz w:val="24"/>
          <w:szCs w:val="24"/>
        </w:rPr>
        <w:t xml:space="preserve"> личностных результатов проводится в рамках контрольных и оценочных процедур, предусмотренных настоящей программой. 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Комплекс критериев оценки личностных результатов обучающихся: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демонстрация интереса к будущей профессии;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оценка собственного продвижения, личностного развития;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проявление высокопрофессиональной трудовой активности;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 xml:space="preserve">участие в конкурсах профессионального мастерства, олимпиадах по профессии, </w:t>
      </w:r>
      <w:r w:rsidRPr="000C6116">
        <w:rPr>
          <w:rFonts w:ascii="Times New Roman" w:hAnsi="Times New Roman" w:cs="Times New Roman"/>
          <w:sz w:val="24"/>
          <w:szCs w:val="24"/>
        </w:rPr>
        <w:lastRenderedPageBreak/>
        <w:t>викторинах, в предметных неделях;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611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C6116">
        <w:rPr>
          <w:rFonts w:ascii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проявление мировоззренческих установок на готовность молодых людей к работе на благо Отечества;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проявление правовой активности и навыков правомерного поведения, уважения к Закону;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 xml:space="preserve">отсутствие фактов проявления идеологии терроризма и экстремизма </w:t>
      </w:r>
      <w:proofErr w:type="gramStart"/>
      <w:r w:rsidRPr="000C6116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0C6116">
        <w:rPr>
          <w:rFonts w:ascii="Times New Roman" w:hAnsi="Times New Roman" w:cs="Times New Roman"/>
          <w:sz w:val="24"/>
          <w:szCs w:val="24"/>
        </w:rPr>
        <w:t xml:space="preserve"> обучающихся;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добровольческие инициативы по поддержки инвалидов и престарелых граждан;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проявление экологической культуры, бережного отношения к родной земле, природным богатствам России и мира;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демонстрация навыков здорового образа жизни и высокий уровень культуры здоровья обучающихся;</w:t>
      </w:r>
    </w:p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-</w:t>
      </w:r>
      <w:r w:rsidRPr="000C6116">
        <w:rPr>
          <w:rFonts w:ascii="Times New Roman" w:hAnsi="Times New Roman" w:cs="Times New Roman"/>
          <w:sz w:val="24"/>
          <w:szCs w:val="24"/>
        </w:rPr>
        <w:tab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0C6116" w:rsidRPr="000C6116" w:rsidRDefault="000C6116" w:rsidP="000C6116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6116" w:rsidRPr="000C6116" w:rsidRDefault="000C6116" w:rsidP="000C6116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0C6116" w:rsidRPr="000C6116" w:rsidTr="000C611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личностных результатов</w:t>
            </w:r>
          </w:p>
        </w:tc>
      </w:tr>
      <w:tr w:rsidR="000C6116" w:rsidRPr="000C6116" w:rsidTr="000C611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Способный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обслуживании и ремонте автомобилей</w:t>
            </w:r>
          </w:p>
        </w:tc>
      </w:tr>
      <w:tr w:rsidR="000C6116" w:rsidRPr="000C6116" w:rsidTr="000C611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14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Развивающий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творческие способности, способный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креативно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мыслить</w:t>
            </w:r>
          </w:p>
        </w:tc>
      </w:tr>
      <w:tr w:rsidR="000C6116" w:rsidRPr="000C6116" w:rsidTr="000C611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Открытый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текущим и перспективным изменениям в мире труда и профессий</w:t>
            </w:r>
          </w:p>
        </w:tc>
      </w:tr>
      <w:tr w:rsidR="000C6116" w:rsidRPr="000C6116" w:rsidTr="000C611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Ориентирующийся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0C6116" w:rsidRPr="000C6116" w:rsidRDefault="000C6116" w:rsidP="000C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pStyle w:val="ac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C6116" w:rsidRPr="000C6116" w:rsidRDefault="000C6116" w:rsidP="000C611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0C6116" w:rsidRPr="000C6116" w:rsidRDefault="000C6116" w:rsidP="000C61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0C611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0C6116">
        <w:rPr>
          <w:rFonts w:ascii="Times New Roman" w:hAnsi="Times New Roman" w:cs="Times New Roman"/>
          <w:b/>
          <w:sz w:val="24"/>
          <w:szCs w:val="24"/>
        </w:rPr>
        <w:t xml:space="preserve"> 130</w:t>
      </w:r>
      <w:r w:rsidR="008D68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6116">
        <w:rPr>
          <w:rFonts w:ascii="Times New Roman" w:hAnsi="Times New Roman" w:cs="Times New Roman"/>
          <w:sz w:val="24"/>
          <w:szCs w:val="24"/>
        </w:rPr>
        <w:t>час</w:t>
      </w:r>
      <w:r w:rsidR="008D6879">
        <w:rPr>
          <w:rFonts w:ascii="Times New Roman" w:hAnsi="Times New Roman" w:cs="Times New Roman"/>
          <w:sz w:val="24"/>
          <w:szCs w:val="24"/>
        </w:rPr>
        <w:t>ов</w:t>
      </w:r>
      <w:r w:rsidRPr="000C6116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0C6116" w:rsidRPr="000C6116" w:rsidRDefault="000C6116" w:rsidP="000C6116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61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обязательной аудиторной учебной нагрузки </w:t>
      </w:r>
      <w:proofErr w:type="gramStart"/>
      <w:r w:rsidRPr="000C6116">
        <w:rPr>
          <w:rFonts w:ascii="Times New Roman" w:hAnsi="Times New Roman" w:cs="Times New Roman"/>
          <w:color w:val="000000" w:themeColor="text1"/>
          <w:sz w:val="24"/>
          <w:szCs w:val="24"/>
        </w:rPr>
        <w:t>обучающегося</w:t>
      </w:r>
      <w:proofErr w:type="gramEnd"/>
      <w:r w:rsidRPr="000C61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120</w:t>
      </w:r>
      <w:r w:rsidR="008D6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</w:t>
      </w:r>
      <w:r w:rsidRPr="000C611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C6116" w:rsidRPr="000C6116" w:rsidRDefault="000C6116" w:rsidP="000C6116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61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самостоятельной работы </w:t>
      </w:r>
      <w:proofErr w:type="gramStart"/>
      <w:r w:rsidRPr="000C6116">
        <w:rPr>
          <w:rFonts w:ascii="Times New Roman" w:hAnsi="Times New Roman" w:cs="Times New Roman"/>
          <w:color w:val="000000" w:themeColor="text1"/>
          <w:sz w:val="24"/>
          <w:szCs w:val="24"/>
        </w:rPr>
        <w:t>обучающегося</w:t>
      </w:r>
      <w:proofErr w:type="gramEnd"/>
      <w:r w:rsidR="008D68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C61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 </w:t>
      </w:r>
      <w:r w:rsidRPr="000C6116">
        <w:rPr>
          <w:rFonts w:ascii="Times New Roman" w:hAnsi="Times New Roman" w:cs="Times New Roman"/>
          <w:color w:val="000000" w:themeColor="text1"/>
          <w:sz w:val="24"/>
          <w:szCs w:val="24"/>
        </w:rPr>
        <w:t>часов.</w:t>
      </w: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  <w:sectPr w:rsidR="000C6116" w:rsidRPr="000C6116">
          <w:pgSz w:w="11906" w:h="16838"/>
          <w:pgMar w:top="709" w:right="850" w:bottom="851" w:left="1701" w:header="709" w:footer="313" w:gutter="0"/>
          <w:cols w:space="720"/>
        </w:sectPr>
      </w:pPr>
    </w:p>
    <w:p w:rsidR="000C6116" w:rsidRPr="000C6116" w:rsidRDefault="000C6116" w:rsidP="000C6116">
      <w:pPr>
        <w:pStyle w:val="1"/>
        <w:rPr>
          <w:rFonts w:cs="Times New Roman"/>
          <w:szCs w:val="24"/>
        </w:rPr>
      </w:pPr>
      <w:bookmarkStart w:id="4" w:name="_Toc472766519"/>
      <w:bookmarkStart w:id="5" w:name="_Toc113908800"/>
      <w:bookmarkStart w:id="6" w:name="_Toc113938981"/>
      <w:r w:rsidRPr="000C6116">
        <w:rPr>
          <w:rStyle w:val="ad"/>
          <w:rFonts w:cs="Times New Roman"/>
          <w:i w:val="0"/>
          <w:szCs w:val="24"/>
        </w:rPr>
        <w:lastRenderedPageBreak/>
        <w:t xml:space="preserve">2. СТРУКТУРА И СОДЕРЖАНИЕ </w:t>
      </w:r>
      <w:proofErr w:type="gramStart"/>
      <w:r w:rsidRPr="000C6116">
        <w:rPr>
          <w:rStyle w:val="ad"/>
          <w:rFonts w:cs="Times New Roman"/>
          <w:i w:val="0"/>
          <w:szCs w:val="24"/>
        </w:rPr>
        <w:t>УЧЕБНОЙ</w:t>
      </w:r>
      <w:proofErr w:type="gramEnd"/>
      <w:r w:rsidRPr="000C6116">
        <w:rPr>
          <w:rStyle w:val="ad"/>
          <w:rFonts w:cs="Times New Roman"/>
          <w:i w:val="0"/>
          <w:szCs w:val="24"/>
        </w:rPr>
        <w:t xml:space="preserve"> ДИСЦИПЛИНЫ</w:t>
      </w:r>
      <w:bookmarkEnd w:id="4"/>
      <w:bookmarkEnd w:id="5"/>
      <w:r w:rsidRPr="000C6116">
        <w:rPr>
          <w:rFonts w:cs="Times New Roman"/>
          <w:szCs w:val="24"/>
        </w:rPr>
        <w:t>МДК 02.03. «УПРАВЛЕНИЕ КОЛЛЕКТИВОМ ИСПОЛНИТЕЛЕЙ»</w:t>
      </w:r>
      <w:bookmarkEnd w:id="6"/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rPr>
          <w:rFonts w:ascii="Times New Roman" w:hAnsi="Times New Roman" w:cs="Times New Roman"/>
          <w:sz w:val="24"/>
          <w:szCs w:val="24"/>
          <w:u w:val="single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0C6116" w:rsidRPr="000C6116" w:rsidRDefault="000C6116" w:rsidP="000C611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rPr>
          <w:rFonts w:ascii="Times New Roman" w:hAnsi="Times New Roman" w:cs="Times New Roman"/>
          <w:b/>
          <w:sz w:val="24"/>
          <w:szCs w:val="24"/>
        </w:rPr>
      </w:pP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8"/>
        <w:gridCol w:w="1937"/>
      </w:tblGrid>
      <w:tr w:rsidR="000C6116" w:rsidRPr="000C6116" w:rsidTr="000C6116">
        <w:trPr>
          <w:trHeight w:val="359"/>
        </w:trPr>
        <w:tc>
          <w:tcPr>
            <w:tcW w:w="7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en-US"/>
              </w:rPr>
            </w:pPr>
            <w:r w:rsidRPr="000C611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Объем часов</w:t>
            </w:r>
          </w:p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0C6116" w:rsidRPr="000C6116" w:rsidTr="000C6116">
        <w:trPr>
          <w:trHeight w:val="378"/>
        </w:trPr>
        <w:tc>
          <w:tcPr>
            <w:tcW w:w="9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23.02.07</w:t>
            </w:r>
          </w:p>
        </w:tc>
      </w:tr>
      <w:tr w:rsidR="000C6116" w:rsidRPr="000C6116" w:rsidTr="000C6116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130</w:t>
            </w:r>
          </w:p>
        </w:tc>
      </w:tr>
      <w:tr w:rsidR="000C6116" w:rsidRPr="000C6116" w:rsidTr="000C6116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120</w:t>
            </w:r>
          </w:p>
        </w:tc>
      </w:tr>
      <w:tr w:rsidR="000C6116" w:rsidRPr="000C6116" w:rsidTr="000C6116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-теоретическое обучение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120</w:t>
            </w:r>
          </w:p>
        </w:tc>
      </w:tr>
      <w:tr w:rsidR="000C6116" w:rsidRPr="000C6116" w:rsidTr="000C6116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лабораторно-практические занятия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50</w:t>
            </w:r>
          </w:p>
        </w:tc>
      </w:tr>
      <w:tr w:rsidR="000C6116" w:rsidRPr="000C6116" w:rsidTr="000C6116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контрольные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</w:p>
        </w:tc>
      </w:tr>
      <w:tr w:rsidR="000C6116" w:rsidRPr="000C6116" w:rsidTr="000C6116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0C6116" w:rsidRPr="000C6116" w:rsidTr="000C6116">
        <w:trPr>
          <w:trHeight w:val="216"/>
        </w:trPr>
        <w:tc>
          <w:tcPr>
            <w:tcW w:w="9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Итоговая аттестация в форме экзамена по модулю</w:t>
            </w:r>
          </w:p>
        </w:tc>
      </w:tr>
    </w:tbl>
    <w:p w:rsidR="000C6116" w:rsidRPr="000C6116" w:rsidRDefault="000C6116" w:rsidP="000C61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C6116" w:rsidRPr="000C6116">
          <w:pgSz w:w="11906" w:h="16838"/>
          <w:pgMar w:top="1134" w:right="850" w:bottom="1134" w:left="1701" w:header="709" w:footer="313" w:gutter="0"/>
          <w:cols w:space="720"/>
        </w:sect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МДК 02.03. «Управление коллективом исполнителей»</w:t>
      </w:r>
    </w:p>
    <w:p w:rsidR="000C6116" w:rsidRPr="000C6116" w:rsidRDefault="000C6116" w:rsidP="000C6116">
      <w:pPr>
        <w:pStyle w:val="1"/>
        <w:rPr>
          <w:rStyle w:val="ad"/>
          <w:rFonts w:cs="Times New Roman"/>
          <w:i w:val="0"/>
          <w:szCs w:val="24"/>
        </w:rPr>
      </w:pPr>
      <w:bookmarkStart w:id="7" w:name="_Toc113908801"/>
      <w:bookmarkStart w:id="8" w:name="_Toc472766520"/>
    </w:p>
    <w:tbl>
      <w:tblPr>
        <w:tblpPr w:leftFromText="180" w:rightFromText="180" w:vertAnchor="text" w:tblpX="-318" w:tblpY="1"/>
        <w:tblOverlap w:val="never"/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10499"/>
        <w:gridCol w:w="1901"/>
      </w:tblGrid>
      <w:tr w:rsidR="000C6116" w:rsidRPr="000C6116" w:rsidTr="000C6116">
        <w:tc>
          <w:tcPr>
            <w:tcW w:w="4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МДК.02.03 Управление коллективом исполнителей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100</w:t>
            </w:r>
          </w:p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4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Раздел 1. Введение в менеджмент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Тема 1.1. Менеджмент: сущность, виды, значение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1.Управление и менеджмент. Виды менеджмента. Система менеджмента. Методы менеджмента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2.Принципы менеджмента. Профессия – менеджер. Уровни менеджмента. Функции и связующие процессы менеджмента. Особенности цикла функций менеджмента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Тема 1.2.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Планирование деятельности производственного подразделения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rPr>
          <w:trHeight w:val="7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1.Сущность и назначение планирования как функции менеджмента. Управленческая классификация планов. Методика составления планов деятельности производственного подразделения, в том числе подготовка производства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«Составление текущего и перспективного плана работы производственного участка»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rPr>
          <w:trHeight w:val="132"/>
        </w:trPr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«Планирование рабочего времени менеджера»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rPr>
          <w:trHeight w:val="132"/>
        </w:trPr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«Делегирование полномочий»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rPr>
          <w:trHeight w:val="132"/>
        </w:trPr>
        <w:tc>
          <w:tcPr>
            <w:tcW w:w="4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2. Организация коллектива исполнителей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Тема 1.3.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Организация коллектива исполнителей: сущность и значение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1.Сущность и назначение организации как функции менеджмента. Разделение труда в организации. Сущность и типы организационных структур управления. Принципы построения организационной структуры управления. Понятие и закономерности нормы управляемости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Квалификационные требования ТКС по должностям «Слесарь по ремонту автомобилей», «Техник по ТО и ремонту автомобилей», «Мастер участка»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1.Практическое занятие «Распределение функциональных обязанностей на производственном участке»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2.Практическое занятие «Построение организационной структуры управления»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3.Практическое занятие «Обоснование расстановки рабочих по рабочим местам в соответствии с объемом работ и спецификой технологического процесса на производственном участке»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Тема 1.4.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Мотивация деятельности исполнителей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1.Сущность и назначение мотивации как функции менеджмента. Механизм мотивации персонала. Методы мотивации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2.Теории мотивации, в том числе практические выводы для менеджера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rPr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«Механизм мотивации персонала. Методы мотивации»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Тема 1.5.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Контроль производственной деятельности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1.Сущность и назначение контроля как функции менеджмента. Механизм контроля производственной деятельности. Виды контроля производственной деятельности. Принципы контроля производственной деятельности. Влияние контроля на поведение персонала. Метод контроля «Управленческая пятерня»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2.Нормы трудового законодательства по дисциплинарным взысканиям. Положения нормативно-правового акта «Правила оказания услуг (выполнения работ) по ТО и ремонту автомототранспортных средств». Положения действующей системы менеджмента качества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«Изучение и проведение контроля деятельности коллектива исполнителей»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Метод контроля «Управленческая пятерня».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«Система менеджмента качества»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Тема 1.6.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Руководство коллективом исполнителей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1.Сущность и назначение руководства как функции менеджмента. Понятие стиля руководства. Одномерные и двумерные стили руководства. Понятие и виды власти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2.Роль власти в руководстве коллективом. Баланс власти. Понятие и концепции лидерства. Формальное и неформальное руководство коллективом. Типы работников по матрице «потенциал-объем выполняемой работы»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«Анализ стиля руководства и методов управления»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Составлениепланаработыпроизводственногоучастка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Тема 1.7.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Управленческие решения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1.Управленческие решения – связующий процесс менеджмента Виды управленческих решений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 Стадии управленческих решений. Этапы принятия рационального управленческого решения. Методы принятия управленческих решений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rPr>
          <w:trHeight w:val="1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1.Практическое занятие «Разработка рационального управленческого решения»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Тема 1.8.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Коммуникации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1.Коммуникация – связующий процесс менеджмента. Элементы коммуникационного процесса. Этапы коммуникационного процесса. Понятие вербального и невербального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2.Каналы передачи сообщения</w:t>
            </w:r>
            <w:proofErr w:type="gramStart"/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.Типы коммуникационных помех и способы их минимизации. Коммуникационные потоки в организации. Понятие, виды конфликтов. Стратегии поведения в конфликте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«Вербальное и невербальное общение»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«Коммуникация – связующий процесс менеджмента»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конфликтов и методы их устранения</w:t>
            </w: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Тема 1.9.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Система менеджмента качества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1.Качество: сущность и показатели. Нормативная документация по обеспечению качества услуг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Показатели качества услуг по техническому обслуживанию и ремонту подвижного состава автомобильного транспорта. Порядок создания системы качества на производственном участке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создания системы качества на производственном участке</w:t>
            </w: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«Распределение обязанностей и построение структуры  управления участком»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Тема 1.10.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Документационное обеспечение управления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1.Основы документационного обеспечения технологических процессов по ТО и ремонту автомобильного транспорта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2.Понятие и классификация управленческой документации. Порядок разработки и оформления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управленческой документации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Практическое занятие «Мероприятия по обеспечению и профилактике безопасных условий труда»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«Оформление управленческой документации»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Промежуточный контроль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0C6116" w:rsidRPr="000C6116" w:rsidTr="000C61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0C6116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работа над ошибками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C6116" w:rsidRPr="000C6116" w:rsidTr="000C6116"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Итоговый контроль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ind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  <w:sectPr w:rsidR="000C6116" w:rsidRPr="000C6116">
          <w:pgSz w:w="16838" w:h="11906" w:orient="landscape"/>
          <w:pgMar w:top="1701" w:right="568" w:bottom="850" w:left="1134" w:header="709" w:footer="709" w:gutter="0"/>
          <w:cols w:space="720"/>
        </w:sectPr>
      </w:pPr>
    </w:p>
    <w:p w:rsidR="000C6116" w:rsidRPr="000C6116" w:rsidRDefault="000C6116" w:rsidP="000C6116">
      <w:pPr>
        <w:pStyle w:val="1"/>
        <w:rPr>
          <w:rFonts w:cs="Times New Roman"/>
          <w:szCs w:val="24"/>
        </w:rPr>
      </w:pPr>
      <w:bookmarkStart w:id="9" w:name="_Toc113938982"/>
      <w:r w:rsidRPr="000C6116">
        <w:rPr>
          <w:rStyle w:val="ad"/>
          <w:rFonts w:cs="Times New Roman"/>
          <w:i w:val="0"/>
          <w:szCs w:val="24"/>
        </w:rPr>
        <w:lastRenderedPageBreak/>
        <w:t>3. УСЛОВИЯ РЕАЛИЗАЦИИ ПРОГРАММЫ УЧЕБНОЙ ДИСЦИПЛИНЫ</w:t>
      </w:r>
      <w:bookmarkEnd w:id="7"/>
      <w:bookmarkEnd w:id="8"/>
      <w:r w:rsidRPr="000C6116">
        <w:rPr>
          <w:rFonts w:cs="Times New Roman"/>
          <w:szCs w:val="24"/>
        </w:rPr>
        <w:t>МДК 02.03. «УПРАВЛЕНИЕ КОЛЛЕКТИВОМ ИСПОЛНИТЕЛЕЙ»</w:t>
      </w:r>
      <w:bookmarkEnd w:id="9"/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6116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6116">
        <w:rPr>
          <w:rFonts w:ascii="Times New Roman" w:eastAsia="Arial" w:hAnsi="Times New Roman" w:cs="Times New Roman"/>
          <w:b/>
          <w:sz w:val="24"/>
          <w:szCs w:val="24"/>
        </w:rPr>
        <w:t>Для освоения программы учебной дисциплины «</w:t>
      </w:r>
      <w:r w:rsidRPr="000C6116">
        <w:rPr>
          <w:rFonts w:ascii="Times New Roman" w:hAnsi="Times New Roman" w:cs="Times New Roman"/>
          <w:b/>
          <w:sz w:val="24"/>
          <w:szCs w:val="24"/>
        </w:rPr>
        <w:t>МДК 02.03. «Управление коллективом исполнителей»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eastAsia="Arial" w:hAnsi="Times New Roman" w:cs="Times New Roman"/>
          <w:sz w:val="24"/>
          <w:szCs w:val="24"/>
        </w:rPr>
        <w:t>создан учебный кабинет, в котором находится учебно-методический комплекс.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C6116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</w:t>
      </w:r>
      <w:r w:rsidRPr="000C6116">
        <w:rPr>
          <w:rFonts w:ascii="Times New Roman" w:hAnsi="Times New Roman" w:cs="Times New Roman"/>
          <w:sz w:val="24"/>
          <w:szCs w:val="24"/>
        </w:rPr>
        <w:t xml:space="preserve">(СП 2.4.3648-20) </w:t>
      </w:r>
      <w:r w:rsidRPr="000C6116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C6116"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рабочие места по количеству </w:t>
      </w:r>
      <w:proofErr w:type="gramStart"/>
      <w:r w:rsidRPr="000C6116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0C6116">
        <w:rPr>
          <w:rFonts w:ascii="Times New Roman" w:hAnsi="Times New Roman" w:cs="Times New Roman"/>
          <w:bCs/>
          <w:sz w:val="24"/>
          <w:szCs w:val="24"/>
        </w:rPr>
        <w:t>,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рабочее место преподавателя, 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классическая доска, 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книжный шкаф-стеллаж, 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информационные стенды</w:t>
      </w: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116">
        <w:rPr>
          <w:rFonts w:ascii="Times New Roman" w:hAnsi="Times New Roman" w:cs="Times New Roman"/>
          <w:sz w:val="24"/>
          <w:szCs w:val="24"/>
        </w:rPr>
        <w:t>(Комплекты учебных единиц учебной дисциплины МДК 02.03.«Управление коллективом исполнителей</w:t>
      </w:r>
      <w:proofErr w:type="gramStart"/>
      <w:r w:rsidRPr="000C6116">
        <w:rPr>
          <w:rFonts w:ascii="Times New Roman" w:hAnsi="Times New Roman" w:cs="Times New Roman"/>
          <w:sz w:val="24"/>
          <w:szCs w:val="24"/>
        </w:rPr>
        <w:t>»д</w:t>
      </w:r>
      <w:proofErr w:type="gramEnd"/>
      <w:r w:rsidRPr="000C6116">
        <w:rPr>
          <w:rFonts w:ascii="Times New Roman" w:hAnsi="Times New Roman" w:cs="Times New Roman"/>
          <w:sz w:val="24"/>
          <w:szCs w:val="24"/>
        </w:rPr>
        <w:t xml:space="preserve">ля 23.02.07 «Техническое обслуживание и ремонт двигателей, систем и агрегатов автомобилей», комплекты оценочных </w:t>
      </w:r>
      <w:proofErr w:type="spellStart"/>
      <w:r w:rsidRPr="000C6116">
        <w:rPr>
          <w:rFonts w:ascii="Times New Roman" w:hAnsi="Times New Roman" w:cs="Times New Roman"/>
          <w:sz w:val="24"/>
          <w:szCs w:val="24"/>
        </w:rPr>
        <w:t>средств</w:t>
      </w:r>
      <w:r w:rsidRPr="000C6116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 учебной дисциплине, методические рекомендации</w:t>
      </w:r>
      <w:r w:rsidRPr="000C6116">
        <w:rPr>
          <w:rFonts w:ascii="Times New Roman" w:hAnsi="Times New Roman" w:cs="Times New Roman"/>
          <w:sz w:val="24"/>
          <w:szCs w:val="24"/>
        </w:rPr>
        <w:t xml:space="preserve"> по организации самостоятельной работы студентов, наглядные пособия, таблицы).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C6116">
        <w:rPr>
          <w:rFonts w:ascii="Times New Roman" w:hAnsi="Times New Roman" w:cs="Times New Roman"/>
          <w:bCs/>
          <w:sz w:val="24"/>
          <w:szCs w:val="24"/>
          <w:u w:val="single"/>
        </w:rPr>
        <w:t>Технические средства обучения: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компьютер;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интерактивная доска;</w:t>
      </w:r>
    </w:p>
    <w:p w:rsidR="000C6116" w:rsidRPr="000C6116" w:rsidRDefault="000C6116" w:rsidP="000C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мультимедийный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 проектор и экран;</w:t>
      </w: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C6116">
        <w:rPr>
          <w:rFonts w:ascii="Times New Roman" w:hAnsi="Times New Roman" w:cs="Times New Roman"/>
          <w:b/>
          <w:bCs/>
          <w:sz w:val="24"/>
          <w:szCs w:val="24"/>
        </w:rPr>
        <w:t>3.2.Информационное  обеспечение обучения</w:t>
      </w: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C6116">
        <w:rPr>
          <w:rFonts w:ascii="Times New Roman" w:hAnsi="Times New Roman" w:cs="Times New Roman"/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C6116">
        <w:rPr>
          <w:rFonts w:ascii="Times New Roman" w:hAnsi="Times New Roman" w:cs="Times New Roman"/>
          <w:b/>
          <w:bCs/>
          <w:sz w:val="24"/>
          <w:szCs w:val="24"/>
        </w:rPr>
        <w:t>Основные источники (печатные):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Туревский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, И.С. Экономика отрасли: Автомобильный транспорт: учебник/ И.С.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Туревский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>. - М.: «ИНФРА-М», 2012. – 288 с.;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Драчева, Е.Л. Менеджмент: учебник/ Е.Л. Драчева, Л.И.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Юликов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. - М.:  Академия, 2014. –304 с.; 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Драчева, Е.Л. Менеджмент. Практикум/ Е.Л. Драчева, Л.И.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Юликов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. - М.:  Академия, 2014. –304 с.; 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Басовский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, Л.Е. Управление качеством: учебник/ Л.Е.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Басовский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. - М.: НИЦ ИНФРА-М, 2013. - 253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c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>.;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Федюкин, В.К. Управление качеством производственных процессов: учебное пособие/ В.К.  Федюкин. - М.: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КноРус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, 2013. - 232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c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Базаров, Т.Ю. Управление персоналом: учебник/ Т.Ю. Базаров. - М.: Академия, 2015. –              224 </w:t>
      </w:r>
      <w:proofErr w:type="gramStart"/>
      <w:r w:rsidRPr="000C6116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0C6116">
        <w:rPr>
          <w:rFonts w:ascii="Times New Roman" w:hAnsi="Times New Roman" w:cs="Times New Roman"/>
          <w:bCs/>
          <w:sz w:val="24"/>
          <w:szCs w:val="24"/>
        </w:rPr>
        <w:t>.;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lastRenderedPageBreak/>
        <w:t>Графкина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, М.В. Охрана труда и основы экологической безопасности: Автомобильный транспорт:  учебное пособие/ М.В.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Графкина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. - М.: Академия, 2013. – 176 </w:t>
      </w:r>
      <w:proofErr w:type="gramStart"/>
      <w:r w:rsidRPr="000C6116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0C6116">
        <w:rPr>
          <w:rFonts w:ascii="Times New Roman" w:hAnsi="Times New Roman" w:cs="Times New Roman"/>
          <w:bCs/>
          <w:sz w:val="24"/>
          <w:szCs w:val="24"/>
        </w:rPr>
        <w:t>.;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:rsidR="000C6116" w:rsidRPr="000C6116" w:rsidRDefault="000C6116" w:rsidP="000C611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Стуканов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, В.А. Сервисное обслуживание автомобильного транспорта: учебное пособие/ В.А.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Стуканов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. - М.: Форум, 2014. – 208 </w:t>
      </w:r>
      <w:proofErr w:type="gramStart"/>
      <w:r w:rsidRPr="000C6116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0C6116">
        <w:rPr>
          <w:rFonts w:ascii="Times New Roman" w:hAnsi="Times New Roman" w:cs="Times New Roman"/>
          <w:bCs/>
          <w:sz w:val="24"/>
          <w:szCs w:val="24"/>
        </w:rPr>
        <w:t>.</w:t>
      </w:r>
    </w:p>
    <w:p w:rsidR="000C6116" w:rsidRPr="000C6116" w:rsidRDefault="000C6116" w:rsidP="000C6116">
      <w:pPr>
        <w:tabs>
          <w:tab w:val="num" w:pos="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C6116" w:rsidRPr="000C6116" w:rsidRDefault="000C6116" w:rsidP="000C6116">
      <w:pPr>
        <w:tabs>
          <w:tab w:val="num" w:pos="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C6116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Мескон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, М.Х. Основы менеджмента: учебник/ М.Х.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Мескон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 xml:space="preserve">, М. Альберт, Ф. </w:t>
      </w:r>
      <w:proofErr w:type="spellStart"/>
      <w:r w:rsidRPr="000C6116">
        <w:rPr>
          <w:rFonts w:ascii="Times New Roman" w:hAnsi="Times New Roman" w:cs="Times New Roman"/>
          <w:bCs/>
          <w:sz w:val="24"/>
          <w:szCs w:val="24"/>
        </w:rPr>
        <w:t>Хедоури</w:t>
      </w:r>
      <w:proofErr w:type="spellEnd"/>
      <w:r w:rsidRPr="000C6116">
        <w:rPr>
          <w:rFonts w:ascii="Times New Roman" w:hAnsi="Times New Roman" w:cs="Times New Roman"/>
          <w:bCs/>
          <w:sz w:val="24"/>
          <w:szCs w:val="24"/>
        </w:rPr>
        <w:t>.- М.:  Вильямс, 2015. – 704 с.;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Положение «О техническом обслуживании и ремонте автомобильного транспорта».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Трудовой кодекс РФ. Действующие редакции. 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Гражданский кодекс РФ.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Налоговый кодекс РФ.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Классификация основных средств, включаемых в амортизационные группы.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Нормы расхода топлива и смазочных материалов на автомобильном транспорте.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Нормы эксплуатационного пробега шин на автомобильном транспорте.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Нормы затрат на техническое обслуживание и текущий ремонт автомобилей.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ГОСТ 3.1102-2011 Единая система технологической документации (ЕСТД)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Межотраслевые правила по охране труда на автомобильном транспорте.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Типовые инструкции по охране труда для основных профессий и видов работ. Действующие редакции.</w:t>
      </w:r>
    </w:p>
    <w:p w:rsidR="000C6116" w:rsidRPr="000C6116" w:rsidRDefault="000C6116" w:rsidP="000C6116">
      <w:pPr>
        <w:numPr>
          <w:ilvl w:val="0"/>
          <w:numId w:val="6"/>
        </w:numPr>
        <w:tabs>
          <w:tab w:val="num" w:pos="0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0C6116">
        <w:rPr>
          <w:rFonts w:ascii="Times New Roman" w:hAnsi="Times New Roman" w:cs="Times New Roman"/>
          <w:bCs/>
          <w:sz w:val="24"/>
          <w:szCs w:val="24"/>
        </w:rPr>
        <w:t>Тарифно-квалификационные справочники. Действующие редакции.</w:t>
      </w:r>
    </w:p>
    <w:p w:rsidR="000C6116" w:rsidRPr="000C6116" w:rsidRDefault="000C6116" w:rsidP="000C6116">
      <w:pPr>
        <w:tabs>
          <w:tab w:val="num" w:pos="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C6116" w:rsidRPr="000C6116" w:rsidRDefault="000C6116" w:rsidP="000C6116">
      <w:pPr>
        <w:tabs>
          <w:tab w:val="num" w:pos="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C6116">
        <w:rPr>
          <w:rFonts w:ascii="Times New Roman" w:hAnsi="Times New Roman" w:cs="Times New Roman"/>
          <w:b/>
          <w:bCs/>
          <w:sz w:val="24"/>
          <w:szCs w:val="24"/>
        </w:rPr>
        <w:t xml:space="preserve">        Электронные:</w:t>
      </w:r>
    </w:p>
    <w:p w:rsidR="000C6116" w:rsidRPr="000C6116" w:rsidRDefault="000C6116" w:rsidP="000C6116">
      <w:pPr>
        <w:pStyle w:val="ac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0C6116">
        <w:rPr>
          <w:rFonts w:ascii="Times New Roman" w:hAnsi="Times New Roman"/>
          <w:color w:val="000000" w:themeColor="text1"/>
          <w:sz w:val="24"/>
          <w:szCs w:val="24"/>
        </w:rPr>
        <w:t xml:space="preserve">ИКТ Портал «интернет ресурсы». </w:t>
      </w:r>
      <w:r w:rsidRPr="000C6116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9" w:history="1"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ict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:rsidR="000C6116" w:rsidRPr="000C6116" w:rsidRDefault="000C6116" w:rsidP="000C6116">
      <w:pPr>
        <w:pStyle w:val="ac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C6116">
        <w:rPr>
          <w:rFonts w:ascii="Times New Roman" w:hAnsi="Times New Roman"/>
          <w:color w:val="000000" w:themeColor="text1"/>
          <w:sz w:val="24"/>
          <w:szCs w:val="24"/>
        </w:rPr>
        <w:t xml:space="preserve">Ассоциация автосервисов России. </w:t>
      </w:r>
      <w:r w:rsidRPr="000C6116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="007B6502" w:rsidRPr="000C6116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"http://www.as-avtoservice.ru/" </w:instrText>
      </w:r>
      <w:r w:rsidR="007B6502" w:rsidRPr="000C6116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0C6116">
        <w:rPr>
          <w:rStyle w:val="a3"/>
          <w:rFonts w:ascii="Times New Roman" w:hAnsi="Times New Roman"/>
          <w:sz w:val="24"/>
          <w:szCs w:val="24"/>
        </w:rPr>
        <w:t>http</w:t>
      </w:r>
      <w:proofErr w:type="spellEnd"/>
      <w:r w:rsidRPr="000C6116">
        <w:rPr>
          <w:rStyle w:val="a3"/>
          <w:rFonts w:ascii="Times New Roman" w:hAnsi="Times New Roman"/>
          <w:sz w:val="24"/>
          <w:szCs w:val="24"/>
        </w:rPr>
        <w:t>://</w:t>
      </w:r>
      <w:r w:rsidRPr="000C6116">
        <w:rPr>
          <w:rStyle w:val="a3"/>
          <w:rFonts w:ascii="Times New Roman" w:hAnsi="Times New Roman"/>
          <w:sz w:val="24"/>
          <w:szCs w:val="24"/>
          <w:lang w:val="en-US"/>
        </w:rPr>
        <w:t>www</w:t>
      </w:r>
      <w:r w:rsidRPr="000C6116">
        <w:rPr>
          <w:rStyle w:val="a3"/>
          <w:rFonts w:ascii="Times New Roman" w:hAnsi="Times New Roman"/>
          <w:sz w:val="24"/>
          <w:szCs w:val="24"/>
        </w:rPr>
        <w:t>.</w:t>
      </w:r>
      <w:r w:rsidRPr="000C6116">
        <w:rPr>
          <w:rStyle w:val="a3"/>
          <w:rFonts w:ascii="Times New Roman" w:hAnsi="Times New Roman"/>
          <w:sz w:val="24"/>
          <w:szCs w:val="24"/>
          <w:lang w:val="en-US"/>
        </w:rPr>
        <w:t>as</w:t>
      </w:r>
      <w:r w:rsidRPr="000C6116">
        <w:rPr>
          <w:rStyle w:val="a3"/>
          <w:rFonts w:ascii="Times New Roman" w:hAnsi="Times New Roman"/>
          <w:sz w:val="24"/>
          <w:szCs w:val="24"/>
        </w:rPr>
        <w:t>-</w:t>
      </w:r>
      <w:proofErr w:type="spellStart"/>
      <w:r w:rsidRPr="000C6116">
        <w:rPr>
          <w:rStyle w:val="a3"/>
          <w:rFonts w:ascii="Times New Roman" w:hAnsi="Times New Roman"/>
          <w:sz w:val="24"/>
          <w:szCs w:val="24"/>
          <w:lang w:val="en-US"/>
        </w:rPr>
        <w:t>avtoservice</w:t>
      </w:r>
      <w:proofErr w:type="spellEnd"/>
      <w:r w:rsidRPr="000C6116">
        <w:rPr>
          <w:rStyle w:val="a3"/>
          <w:rFonts w:ascii="Times New Roman" w:hAnsi="Times New Roman"/>
          <w:sz w:val="24"/>
          <w:szCs w:val="24"/>
        </w:rPr>
        <w:t>.</w:t>
      </w:r>
      <w:proofErr w:type="spellStart"/>
      <w:r w:rsidRPr="000C6116">
        <w:rPr>
          <w:rStyle w:val="a3"/>
          <w:rFonts w:ascii="Times New Roman" w:hAnsi="Times New Roman"/>
          <w:sz w:val="24"/>
          <w:szCs w:val="24"/>
        </w:rPr>
        <w:t>ru</w:t>
      </w:r>
      <w:proofErr w:type="spellEnd"/>
      <w:r w:rsidRPr="000C6116">
        <w:rPr>
          <w:rStyle w:val="a3"/>
          <w:rFonts w:ascii="Times New Roman" w:hAnsi="Times New Roman"/>
          <w:sz w:val="24"/>
          <w:szCs w:val="24"/>
        </w:rPr>
        <w:t>/</w:t>
      </w:r>
      <w:r w:rsidR="007B6502" w:rsidRPr="000C6116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:rsidR="000C6116" w:rsidRPr="000C6116" w:rsidRDefault="000C6116" w:rsidP="000C6116">
      <w:pPr>
        <w:pStyle w:val="ac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C6116">
        <w:rPr>
          <w:rFonts w:ascii="Times New Roman" w:hAnsi="Times New Roman"/>
          <w:color w:val="000000" w:themeColor="text1"/>
          <w:sz w:val="24"/>
          <w:szCs w:val="24"/>
        </w:rPr>
        <w:t xml:space="preserve">Консультант Плюс. </w:t>
      </w:r>
      <w:r w:rsidRPr="000C6116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="007B6502" w:rsidRPr="000C6116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"http://www.consultant.ru/" </w:instrText>
      </w:r>
      <w:r w:rsidR="007B6502" w:rsidRPr="000C6116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0C6116">
        <w:rPr>
          <w:rStyle w:val="a3"/>
          <w:rFonts w:ascii="Times New Roman" w:hAnsi="Times New Roman"/>
          <w:sz w:val="24"/>
          <w:szCs w:val="24"/>
        </w:rPr>
        <w:t>http</w:t>
      </w:r>
      <w:proofErr w:type="spellEnd"/>
      <w:r w:rsidRPr="000C6116">
        <w:rPr>
          <w:rStyle w:val="a3"/>
          <w:rFonts w:ascii="Times New Roman" w:hAnsi="Times New Roman"/>
          <w:sz w:val="24"/>
          <w:szCs w:val="24"/>
        </w:rPr>
        <w:t>://</w:t>
      </w:r>
      <w:r w:rsidRPr="000C6116">
        <w:rPr>
          <w:rStyle w:val="a3"/>
          <w:rFonts w:ascii="Times New Roman" w:hAnsi="Times New Roman"/>
          <w:sz w:val="24"/>
          <w:szCs w:val="24"/>
          <w:lang w:val="en-US"/>
        </w:rPr>
        <w:t>www</w:t>
      </w:r>
      <w:r w:rsidRPr="000C6116">
        <w:rPr>
          <w:rStyle w:val="a3"/>
          <w:rFonts w:ascii="Times New Roman" w:hAnsi="Times New Roman"/>
          <w:sz w:val="24"/>
          <w:szCs w:val="24"/>
        </w:rPr>
        <w:t>.</w:t>
      </w:r>
      <w:r w:rsidRPr="000C6116">
        <w:rPr>
          <w:rStyle w:val="a3"/>
          <w:rFonts w:ascii="Times New Roman" w:hAnsi="Times New Roman"/>
          <w:sz w:val="24"/>
          <w:szCs w:val="24"/>
          <w:lang w:val="en-US"/>
        </w:rPr>
        <w:t>consultant</w:t>
      </w:r>
      <w:r w:rsidRPr="000C6116">
        <w:rPr>
          <w:rStyle w:val="a3"/>
          <w:rFonts w:ascii="Times New Roman" w:hAnsi="Times New Roman"/>
          <w:sz w:val="24"/>
          <w:szCs w:val="24"/>
        </w:rPr>
        <w:t>.</w:t>
      </w:r>
      <w:proofErr w:type="spellStart"/>
      <w:r w:rsidRPr="000C6116">
        <w:rPr>
          <w:rStyle w:val="a3"/>
          <w:rFonts w:ascii="Times New Roman" w:hAnsi="Times New Roman"/>
          <w:sz w:val="24"/>
          <w:szCs w:val="24"/>
        </w:rPr>
        <w:t>ru</w:t>
      </w:r>
      <w:proofErr w:type="spellEnd"/>
      <w:r w:rsidRPr="000C6116">
        <w:rPr>
          <w:rStyle w:val="a3"/>
          <w:rFonts w:ascii="Times New Roman" w:hAnsi="Times New Roman"/>
          <w:sz w:val="24"/>
          <w:szCs w:val="24"/>
        </w:rPr>
        <w:t>/</w:t>
      </w:r>
      <w:r w:rsidR="007B6502" w:rsidRPr="000C6116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:rsidR="000C6116" w:rsidRPr="000C6116" w:rsidRDefault="000C6116" w:rsidP="000C6116">
      <w:pPr>
        <w:pStyle w:val="ac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0C6116">
        <w:rPr>
          <w:rFonts w:ascii="Times New Roman" w:hAnsi="Times New Roman"/>
          <w:color w:val="000000" w:themeColor="text1"/>
          <w:sz w:val="24"/>
          <w:szCs w:val="24"/>
        </w:rPr>
        <w:t>Оформление технологической документации.</w:t>
      </w:r>
      <w:r w:rsidRPr="000C6116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t>:</w:t>
      </w:r>
      <w:proofErr w:type="spellStart"/>
      <w:r w:rsidR="007B6502" w:rsidRPr="000C6116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"http://hoster.bmstu.ru/~spir/TD.pdf" </w:instrText>
      </w:r>
      <w:r w:rsidR="007B6502" w:rsidRPr="000C6116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0C6116">
        <w:rPr>
          <w:rStyle w:val="a3"/>
          <w:rFonts w:ascii="Times New Roman" w:hAnsi="Times New Roman"/>
          <w:sz w:val="24"/>
          <w:szCs w:val="24"/>
        </w:rPr>
        <w:t>http</w:t>
      </w:r>
      <w:proofErr w:type="spellEnd"/>
      <w:r w:rsidRPr="000C6116">
        <w:rPr>
          <w:rStyle w:val="a3"/>
          <w:rFonts w:ascii="Times New Roman" w:hAnsi="Times New Roman"/>
          <w:sz w:val="24"/>
          <w:szCs w:val="24"/>
        </w:rPr>
        <w:t>://</w:t>
      </w:r>
      <w:proofErr w:type="spellStart"/>
      <w:r w:rsidRPr="000C6116">
        <w:rPr>
          <w:rStyle w:val="a3"/>
          <w:rFonts w:ascii="Times New Roman" w:hAnsi="Times New Roman"/>
          <w:sz w:val="24"/>
          <w:szCs w:val="24"/>
        </w:rPr>
        <w:t>hoster.bmstu.ru</w:t>
      </w:r>
      <w:proofErr w:type="spellEnd"/>
      <w:r w:rsidRPr="000C6116">
        <w:rPr>
          <w:rStyle w:val="a3"/>
          <w:rFonts w:ascii="Times New Roman" w:hAnsi="Times New Roman"/>
          <w:sz w:val="24"/>
          <w:szCs w:val="24"/>
        </w:rPr>
        <w:t>/</w:t>
      </w:r>
      <w:proofErr w:type="spellStart"/>
      <w:r w:rsidRPr="000C6116">
        <w:rPr>
          <w:rStyle w:val="a3"/>
          <w:rFonts w:ascii="Times New Roman" w:hAnsi="Times New Roman"/>
          <w:sz w:val="24"/>
          <w:szCs w:val="24"/>
        </w:rPr>
        <w:t>~spir</w:t>
      </w:r>
      <w:proofErr w:type="spellEnd"/>
      <w:r w:rsidRPr="000C6116">
        <w:rPr>
          <w:rStyle w:val="a3"/>
          <w:rFonts w:ascii="Times New Roman" w:hAnsi="Times New Roman"/>
          <w:sz w:val="24"/>
          <w:szCs w:val="24"/>
        </w:rPr>
        <w:t>/</w:t>
      </w:r>
      <w:proofErr w:type="spellStart"/>
      <w:r w:rsidRPr="000C6116">
        <w:rPr>
          <w:rStyle w:val="a3"/>
          <w:rFonts w:ascii="Times New Roman" w:hAnsi="Times New Roman"/>
          <w:sz w:val="24"/>
          <w:szCs w:val="24"/>
        </w:rPr>
        <w:t>TD.pdf</w:t>
      </w:r>
      <w:proofErr w:type="spellEnd"/>
      <w:r w:rsidR="007B6502" w:rsidRPr="000C6116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:rsidR="000C6116" w:rsidRPr="000C6116" w:rsidRDefault="000C6116" w:rsidP="000C6116">
      <w:pPr>
        <w:pStyle w:val="ac"/>
        <w:numPr>
          <w:ilvl w:val="0"/>
          <w:numId w:val="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0C6116">
        <w:rPr>
          <w:rFonts w:ascii="Times New Roman" w:hAnsi="Times New Roman"/>
          <w:color w:val="000000" w:themeColor="text1"/>
          <w:sz w:val="24"/>
          <w:szCs w:val="24"/>
        </w:rPr>
        <w:t xml:space="preserve">ЕСКД и </w:t>
      </w:r>
      <w:proofErr w:type="spellStart"/>
      <w:r w:rsidRPr="000C6116">
        <w:rPr>
          <w:rFonts w:ascii="Times New Roman" w:hAnsi="Times New Roman"/>
          <w:color w:val="000000" w:themeColor="text1"/>
          <w:sz w:val="24"/>
          <w:szCs w:val="24"/>
        </w:rPr>
        <w:t>ГОСТы</w:t>
      </w:r>
      <w:proofErr w:type="spellEnd"/>
      <w:r w:rsidRPr="000C611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0C6116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t>:</w:t>
      </w:r>
      <w:hyperlink r:id="rId10" w:history="1"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robot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bmstu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files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GOST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gost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-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eskd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html</w:t>
        </w:r>
      </w:hyperlink>
    </w:p>
    <w:p w:rsidR="000C6116" w:rsidRPr="000C6116" w:rsidRDefault="000C6116" w:rsidP="000C6116">
      <w:pPr>
        <w:pStyle w:val="ac"/>
        <w:numPr>
          <w:ilvl w:val="0"/>
          <w:numId w:val="8"/>
        </w:numPr>
        <w:spacing w:after="0"/>
        <w:ind w:right="-1"/>
        <w:rPr>
          <w:rFonts w:ascii="Times New Roman" w:hAnsi="Times New Roman"/>
          <w:color w:val="000000" w:themeColor="text1"/>
          <w:sz w:val="24"/>
          <w:szCs w:val="24"/>
        </w:rPr>
      </w:pPr>
      <w:r w:rsidRPr="000C6116">
        <w:rPr>
          <w:rFonts w:ascii="Times New Roman" w:hAnsi="Times New Roman"/>
          <w:color w:val="000000" w:themeColor="text1"/>
          <w:sz w:val="24"/>
          <w:szCs w:val="24"/>
        </w:rPr>
        <w:t xml:space="preserve">Системы документации. </w:t>
      </w:r>
      <w:r w:rsidRPr="000C6116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11" w:history="1"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-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mash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sm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sistemy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-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dokumentacii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edinaja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-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sistema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-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tekhnologicheskojj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-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dokumentacii</w:t>
        </w:r>
        <w:proofErr w:type="spellEnd"/>
      </w:hyperlink>
    </w:p>
    <w:p w:rsidR="000C6116" w:rsidRPr="000C6116" w:rsidRDefault="000C6116" w:rsidP="000C6116">
      <w:pPr>
        <w:pStyle w:val="ac"/>
        <w:numPr>
          <w:ilvl w:val="0"/>
          <w:numId w:val="8"/>
        </w:numPr>
        <w:tabs>
          <w:tab w:val="num" w:pos="0"/>
        </w:tabs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6116">
        <w:rPr>
          <w:rFonts w:ascii="Times New Roman" w:hAnsi="Times New Roman"/>
          <w:color w:val="000000" w:themeColor="text1"/>
          <w:sz w:val="24"/>
          <w:szCs w:val="24"/>
        </w:rPr>
        <w:t>ЕСТД.</w:t>
      </w:r>
      <w:r w:rsidRPr="000C6116">
        <w:rPr>
          <w:rFonts w:ascii="Times New Roman" w:hAnsi="Times New Roman"/>
          <w:color w:val="000000" w:themeColor="text1"/>
          <w:sz w:val="24"/>
          <w:szCs w:val="24"/>
          <w:lang w:val="en-US"/>
        </w:rPr>
        <w:t>URL</w:t>
      </w:r>
      <w:r w:rsidRPr="000C611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12" w:history="1"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normacs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  <w:proofErr w:type="spellStart"/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Doclist</w:t>
        </w:r>
        <w:proofErr w:type="spellEnd"/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doc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/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TJF</w:t>
        </w:r>
        <w:r w:rsidRPr="000C611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C6116">
          <w:rPr>
            <w:rStyle w:val="a3"/>
            <w:rFonts w:ascii="Times New Roman" w:hAnsi="Times New Roman"/>
            <w:sz w:val="24"/>
            <w:szCs w:val="24"/>
            <w:lang w:val="en-US"/>
          </w:rPr>
          <w:t>html</w:t>
        </w:r>
      </w:hyperlink>
    </w:p>
    <w:p w:rsidR="000C6116" w:rsidRPr="000C6116" w:rsidRDefault="000C6116" w:rsidP="000C6116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sectPr w:rsidR="000C6116" w:rsidRPr="000C6116">
          <w:pgSz w:w="11906" w:h="16838"/>
          <w:pgMar w:top="568" w:right="850" w:bottom="1134" w:left="1701" w:header="709" w:footer="709" w:gutter="0"/>
          <w:cols w:space="720"/>
        </w:sectPr>
      </w:pPr>
    </w:p>
    <w:p w:rsidR="000C6116" w:rsidRPr="000C6116" w:rsidRDefault="000C6116" w:rsidP="000C6116">
      <w:pPr>
        <w:pStyle w:val="1"/>
        <w:rPr>
          <w:rFonts w:cs="Times New Roman"/>
          <w:szCs w:val="24"/>
        </w:rPr>
      </w:pPr>
      <w:bookmarkStart w:id="10" w:name="_Toc113908802"/>
      <w:bookmarkStart w:id="11" w:name="_Toc113938983"/>
      <w:r w:rsidRPr="000C6116">
        <w:rPr>
          <w:rFonts w:cs="Times New Roman"/>
          <w:szCs w:val="24"/>
        </w:rPr>
        <w:lastRenderedPageBreak/>
        <w:t xml:space="preserve">4. КОНТРОЛЬ И ОЦЕНКА РЕЗУЛЬТАТОВ ОСВОЕНИЯ УЧЕБНОЙ ДИСЦИПЛИНЫ </w:t>
      </w:r>
      <w:bookmarkEnd w:id="10"/>
      <w:r w:rsidRPr="000C6116">
        <w:rPr>
          <w:rFonts w:cs="Times New Roman"/>
          <w:szCs w:val="24"/>
        </w:rPr>
        <w:t>МДК 02.03. «УПРАВЛЕНИЕ КОЛЛЕКТИВОМ ИСПОЛНИТЕЛЕЙ»</w:t>
      </w:r>
      <w:bookmarkEnd w:id="11"/>
    </w:p>
    <w:p w:rsidR="000C6116" w:rsidRPr="000C6116" w:rsidRDefault="000C6116" w:rsidP="000C611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7"/>
        <w:gridCol w:w="5248"/>
        <w:gridCol w:w="1730"/>
      </w:tblGrid>
      <w:tr w:rsidR="000C6116" w:rsidRPr="000C6116" w:rsidTr="000C611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Профессиональные компетенции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Оцениваемые знания и умения, действия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0C6116" w:rsidRPr="000C6116" w:rsidTr="000C6116">
        <w:trPr>
          <w:trHeight w:val="7629"/>
        </w:trPr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Производить расчет производственной мощности подразделения по установленным срокам на основе действующих законодательных и нормативных актов, регулирующих производственно-хозяйственную деятельность предприятия;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обеспечивать правильность и своевременность оформления первичных документов;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планировать производственную программу на один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автомобиле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день работы предприятия;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производственную программу на год по всему парку автомобилей;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оформлять документацию по результатам расчетов.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работу производственного подразделения; определять количество технических воздействий за планируемый период;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объемы работ по техническому обслуживанию и ремонту автомобилей;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определять потребность в техническом оснащении и материальном обеспечении работ по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техническому обслуживанию и ремонту автомобилей;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контролировать соблюдение технологических процессов;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оперативно выявлять и устранять причины нарушений технологических процессов;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затраты на техническое обслуживание и ремонт автомобилей;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оформлять документацию по результатам расчетов.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Различать списочное и явочное количество сотрудников;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производить расчет планового фонда рабочего времени производственного персонала;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численность персонала путем учета трудоемкости программы производства;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рассчитывать потребность в основных и вспомогательных рабочих для производственного подразделения в соответствии технически-обоснованными нормами труда;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производить расчет производительности труда производственного персонала;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планировать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размер оплаты труда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работников;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производить расчет среднемесячной заработной платы производственного персонала с учетом доплат и надбавок;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размер основного и дополнительный  фонда заработной платы производственного персонала;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рассчитывать общий фонд заработной платы производственного персонала;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производить расчет платежей во внебюджетные фонды РФ;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общий фонд заработной платы персонала с начислениями.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смету затрат предприятия;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производить расчет затрат предприятия по статьям сметы затрат;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структуру затрат предприятия автомобильного транспорта;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калькулировать себестоимость транспортной продукции по статьям сметы затрат;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графически представлять результаты произведенных расчетов;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рассчитывать тариф на услуги предприятия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автомобильного транспорта;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оформлять документацию по результатам расчетов.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Производить расчет величины доходов предприятия;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производить расчет величины валовой прибыли предприятия;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производить расчет налога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прибыть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предприятия;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производить расчет величины чистой прибыли предприятия;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рассчитывать   экономическую эффективность производственной деятельности;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анализ результатов деятельности предприятия автомобильного транспорта.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rPr>
          <w:trHeight w:val="8353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Экспертное наблюдение - Решение ситуационных  задач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Тестирование  (75% правильных ответов)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rPr>
          <w:trHeight w:val="4667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ПК 5.2. Организовывать материально-техническое обеспечение процесса по техническому обслуживанию и ремонту автомобилей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Умения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оценку стоимости основных фондов;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анализировать объем и состав основных фондов предприятия автомобильного транспорта;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техническое состояние основных фондов;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анализировать движение основных фондов;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рассчитывать величину амортизационных отчислений;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эффективность использования основных фондов.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потребность в оборотных средствах;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нормировать оборотные средства предприятия;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эффективность использования оборотных средств;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выявлять пути </w:t>
            </w:r>
            <w:proofErr w:type="gram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ускорения оборачиваемости оборотных средств предприятия автомобильного транспорта</w:t>
            </w:r>
            <w:proofErr w:type="gram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Определять потребность предприятия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автомобильного транспорта в объектах материально-технического снабжения в натуральном и стоимостном выражении.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Экспертное наблюдение - Решение ситуационных  задач</w:t>
            </w:r>
          </w:p>
        </w:tc>
      </w:tr>
      <w:tr w:rsidR="000C6116" w:rsidRPr="000C6116" w:rsidTr="000C6116"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ПК 5.3. Осуществлять организацию и контроль деятельности персонала подразделения по техническому обслуживанию и ремонту автомобилей.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Оценивать соответствие квалификации работника требованиям к должности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Распределять должностные обязанности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Выявлять потребности персонала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факторы мотивации персонала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соответствующий метод мотивации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практические рекомендации по теориям поведения людей (теориям мотивации)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Устанавливать параметры контроля (формировать «контрольные точки»)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Собирать и обрабатывать фактические результаты деятельности персонала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Сопоставлять фактические результаты деятельности персонала с заданными параметрами (планами)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отклонение фактических результатов от заданных параметров деятельности,  анализировать причины отклонения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отчетную документацию по результатам контроля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Координировать действия персонала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Оценивать преимущества и недостатки стилей руководства в конкретной хозяйственной ситуации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Реализовывать власть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Диагностировать управленческую задачу (проблему)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Выставлять критерии и ограничения по вариантам решения управленческой задачи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поле альтернатив решения управленческой задачи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выбор варианта решения управленческой задачи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Реализовывать управленческое решение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(отбирать) информацию для обмена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Кодировать информацию в сообщение и выбирать каналы передачи сообщения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Предотвращать и разрешать конфликты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 и оформлять техническую документацию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Оформлять управленческую документацию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сроки формирования управленческой документации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обеспечение производства средствами пожаротушения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обеспечение персонала средствами индивидуальной защиты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Контролировать процессы по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экологизации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производства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Соблюдать периодичность проведения инструктажа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проведения и оформления инструктажа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Экспертное наблюдение - Решение ситуационных  задач</w:t>
            </w:r>
          </w:p>
        </w:tc>
      </w:tr>
      <w:tr w:rsidR="000C6116" w:rsidRPr="000C6116" w:rsidTr="000C6116"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rPr>
          <w:trHeight w:val="274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ПК 5.4. Разрабатывать предложения по совершенствованию деятельности подразделения по техническому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обслуживанию и ремонту автомобилей.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Извлекать информацию через систему коммуникаций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 анализировать использование материально-технических ресурсов производства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Оценивать и анализировать использование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трудовых ресурсов производства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 анализировать использование финансовых ресурсов производства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 анализировать организационно-технический уровень производства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 анализировать организационно-управленческий уровень производства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Генерировать и выбирать средства и способы решения задачи 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пакет документов по оформлению рационализаторского предложения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взаимодействие с вышестоящим руководством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Экспертное наблюдение - Решение ситуационных  задач</w:t>
            </w:r>
          </w:p>
        </w:tc>
      </w:tr>
    </w:tbl>
    <w:tbl>
      <w:tblPr>
        <w:tblpPr w:leftFromText="180" w:rightFromText="18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8"/>
        <w:gridCol w:w="5242"/>
        <w:gridCol w:w="1700"/>
      </w:tblGrid>
      <w:tr w:rsidR="000C6116" w:rsidRPr="000C6116" w:rsidTr="000C61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numPr>
                <w:ilvl w:val="0"/>
                <w:numId w:val="10"/>
              </w:numPr>
              <w:tabs>
                <w:tab w:val="left" w:pos="252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Экспертное наблюдение и оценка на лабораторно - практических занятиях, при выполнении работ по учебной и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производственной практикам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медиа-ресурсы</w:t>
            </w:r>
            <w:proofErr w:type="spellEnd"/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демонстрация ответственности за принятые решения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обоснованность анализа работы членов команды (подчиненных)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-грамотность устной и письменной речи,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ясность формулирования и изложения мыслей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09. Использовать информационные технологии в профессиональной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деятельности.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widowControl w:val="0"/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0C6116">
              <w:rPr>
                <w:rFonts w:ascii="Times New Roman" w:hAnsi="Times New Roman" w:cs="Times New Roman"/>
                <w:bCs/>
                <w:sz w:val="24"/>
                <w:szCs w:val="24"/>
                <w:lang w:eastAsia="nl-NL"/>
              </w:rPr>
              <w:lastRenderedPageBreak/>
              <w:t>- эффективность использования и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 xml:space="preserve">нформационно-коммуникационных технологий в профессиональной деятельности согласно формируемым умениям и получаемому </w:t>
            </w:r>
            <w:r w:rsidRPr="000C6116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lastRenderedPageBreak/>
              <w:t>практическому опыту;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6116" w:rsidRPr="000C6116" w:rsidTr="000C6116">
        <w:trPr>
          <w:trHeight w:val="109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16" w:rsidRPr="000C6116" w:rsidRDefault="000C6116" w:rsidP="000C6116">
            <w:pPr>
              <w:spacing w:after="0"/>
              <w:ind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6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16" w:rsidRPr="000C6116" w:rsidRDefault="000C6116" w:rsidP="000C61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C6116" w:rsidRPr="000C6116" w:rsidRDefault="000C6116" w:rsidP="000C61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B6502" w:rsidRPr="000C6116" w:rsidRDefault="008D6879" w:rsidP="000C61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 ГБПОУ КБАДК </w:t>
      </w:r>
      <w:proofErr w:type="spellStart"/>
      <w:r>
        <w:rPr>
          <w:rFonts w:ascii="Times New Roman" w:hAnsi="Times New Roman" w:cs="Times New Roman"/>
          <w:sz w:val="24"/>
          <w:szCs w:val="24"/>
        </w:rPr>
        <w:t>Дзагова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</w:t>
      </w:r>
    </w:p>
    <w:sectPr w:rsidR="007B6502" w:rsidRPr="000C6116" w:rsidSect="007B6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62DF"/>
    <w:multiLevelType w:val="hybridMultilevel"/>
    <w:tmpl w:val="940C32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357" w:hanging="357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6116"/>
    <w:rsid w:val="000C6116"/>
    <w:rsid w:val="001A5C91"/>
    <w:rsid w:val="007B6502"/>
    <w:rsid w:val="008D6879"/>
    <w:rsid w:val="00FC3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502"/>
  </w:style>
  <w:style w:type="paragraph" w:styleId="1">
    <w:name w:val="heading 1"/>
    <w:basedOn w:val="a"/>
    <w:next w:val="a"/>
    <w:link w:val="10"/>
    <w:autoRedefine/>
    <w:qFormat/>
    <w:rsid w:val="000C6116"/>
    <w:pPr>
      <w:keepNext/>
      <w:keepLines/>
      <w:spacing w:after="0" w:line="240" w:lineRule="auto"/>
      <w:jc w:val="both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0C6116"/>
    <w:pPr>
      <w:keepNext/>
      <w:keepLines/>
      <w:spacing w:after="0" w:line="240" w:lineRule="auto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6116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116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C6116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C611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C611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C6116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0C6116"/>
    <w:pPr>
      <w:tabs>
        <w:tab w:val="right" w:leader="dot" w:pos="9345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0C6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C611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6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C611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caption"/>
    <w:basedOn w:val="a"/>
    <w:semiHidden/>
    <w:unhideWhenUsed/>
    <w:qFormat/>
    <w:rsid w:val="000C611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C611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6116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C611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1">
    <w:name w:val="Основной текст с отступом 21"/>
    <w:basedOn w:val="a"/>
    <w:rsid w:val="000C6116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0C61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d">
    <w:name w:val="Emphasis"/>
    <w:basedOn w:val="a0"/>
    <w:qFormat/>
    <w:rsid w:val="000C61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Rar$DIa0.161\&#1056;&#1055;%20&#1052;&#1044;&#1050;%2002.03_23.02.07_2022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Rar$DIa0.161\&#1056;&#1055;%20&#1052;&#1044;&#1050;%2002.03_23.02.07_2022.docx" TargetMode="External"/><Relationship Id="rId12" Type="http://schemas.openxmlformats.org/officeDocument/2006/relationships/hyperlink" Target="http://www.normacs.ru/Doclist/doc/TJF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AppData\Local\Temp\Rar$DIa0.161\&#1056;&#1055;%20&#1052;&#1044;&#1050;%2002.03_23.02.07_2022.docx" TargetMode="External"/><Relationship Id="rId11" Type="http://schemas.openxmlformats.org/officeDocument/2006/relationships/hyperlink" Target="http://www.i-mash.ru/sm/sistemy-dokumentacii/edinaja-sistema-tekhnologicheskojj-dokumentacii" TargetMode="External"/><Relationship Id="rId5" Type="http://schemas.openxmlformats.org/officeDocument/2006/relationships/hyperlink" Target="file:///C:\Users\User\AppData\Local\Temp\Rar$DIa0.161\&#1056;&#1055;%20&#1052;&#1044;&#1050;%2002.03_23.02.07_2022.docx" TargetMode="External"/><Relationship Id="rId10" Type="http://schemas.openxmlformats.org/officeDocument/2006/relationships/hyperlink" Target="http://www.robot.bmstu.ru/files/GOST/gost-eskd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t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5927</Words>
  <Characters>33784</Characters>
  <Application>Microsoft Office Word</Application>
  <DocSecurity>0</DocSecurity>
  <Lines>281</Lines>
  <Paragraphs>79</Paragraphs>
  <ScaleCrop>false</ScaleCrop>
  <Company/>
  <LinksUpToDate>false</LinksUpToDate>
  <CharactersWithSpaces>39632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2022-09-19T08:38:00Z</dcterms:created>
  <dcterms:modified xsi:type="dcterms:W3CDTF">2022-09-24T08:40:00Z</dcterms:modified>
</cp:coreProperties>
</file>